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80"/>
      </w:tblGrid>
      <w:tr w:rsidR="00AB4A3D" w:rsidRPr="00AB4A3D" w:rsidTr="0004430A">
        <w:trPr>
          <w:trHeight w:val="14291"/>
        </w:trPr>
        <w:tc>
          <w:tcPr>
            <w:tcW w:w="9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B4A3D" w:rsidRPr="00AB4A3D" w:rsidRDefault="00FE0BA2" w:rsidP="00AB4A3D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5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751BAA3B" wp14:editId="415E98D0">
                  <wp:simplePos x="0" y="0"/>
                  <wp:positionH relativeFrom="column">
                    <wp:posOffset>220345</wp:posOffset>
                  </wp:positionH>
                  <wp:positionV relativeFrom="paragraph">
                    <wp:posOffset>-459105</wp:posOffset>
                  </wp:positionV>
                  <wp:extent cx="5701030" cy="635635"/>
                  <wp:effectExtent l="0" t="0" r="0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34" r="35322"/>
                          <a:stretch/>
                        </pic:blipFill>
                        <pic:spPr bwMode="auto">
                          <a:xfrm>
                            <a:off x="0" y="0"/>
                            <a:ext cx="57010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B4A3D" w:rsidRPr="00AB4A3D" w:rsidRDefault="00AB4A3D" w:rsidP="00AB4A3D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AB4A3D" w:rsidRPr="00AB4A3D" w:rsidRDefault="00AB4A3D" w:rsidP="00AB4A3D">
            <w:pPr>
              <w:keepNext/>
              <w:spacing w:after="0" w:line="240" w:lineRule="auto"/>
              <w:ind w:left="180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AB4A3D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АДМИНИСТРАЦИЯ ЛЕНИНГРАДСКОЙ ОБЛАСТИ</w:t>
            </w:r>
          </w:p>
          <w:p w:rsidR="00AB4A3D" w:rsidRPr="00AB4A3D" w:rsidRDefault="00AB4A3D" w:rsidP="00AB4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4A3D" w:rsidRPr="00AB4A3D" w:rsidRDefault="00AB4A3D" w:rsidP="00AB4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4A3D" w:rsidRDefault="0004430A" w:rsidP="0004430A">
            <w:pPr>
              <w:tabs>
                <w:tab w:val="left" w:pos="2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6519354F" wp14:editId="131EF80F">
                  <wp:simplePos x="0" y="0"/>
                  <wp:positionH relativeFrom="column">
                    <wp:posOffset>902970</wp:posOffset>
                  </wp:positionH>
                  <wp:positionV relativeFrom="paragraph">
                    <wp:posOffset>3175</wp:posOffset>
                  </wp:positionV>
                  <wp:extent cx="4285615" cy="1188720"/>
                  <wp:effectExtent l="0" t="0" r="635" b="0"/>
                  <wp:wrapNone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5615" cy="1188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04430A" w:rsidRDefault="0004430A" w:rsidP="0004430A">
            <w:pPr>
              <w:tabs>
                <w:tab w:val="left" w:pos="2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30A" w:rsidRDefault="0004430A" w:rsidP="0004430A">
            <w:pPr>
              <w:tabs>
                <w:tab w:val="left" w:pos="2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30A" w:rsidRDefault="0004430A" w:rsidP="0004430A">
            <w:pPr>
              <w:tabs>
                <w:tab w:val="left" w:pos="2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30A" w:rsidRDefault="0004430A" w:rsidP="0004430A">
            <w:pPr>
              <w:tabs>
                <w:tab w:val="left" w:pos="2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30A" w:rsidRPr="00AB4A3D" w:rsidRDefault="0004430A" w:rsidP="0004430A">
            <w:pPr>
              <w:tabs>
                <w:tab w:val="left" w:pos="2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4A3D" w:rsidRPr="00AB4A3D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800000"/>
                <w:sz w:val="28"/>
                <w:szCs w:val="28"/>
                <w:lang w:eastAsia="ru-RU"/>
              </w:rPr>
            </w:pPr>
          </w:p>
          <w:p w:rsidR="0004430A" w:rsidRDefault="0004430A" w:rsidP="00AB4A3D">
            <w:pPr>
              <w:keepNext/>
              <w:spacing w:after="0" w:line="240" w:lineRule="auto"/>
              <w:ind w:left="70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24"/>
                <w:lang w:eastAsia="ru-RU"/>
              </w:rPr>
            </w:pPr>
          </w:p>
          <w:p w:rsidR="0004430A" w:rsidRDefault="0004430A" w:rsidP="00AB4A3D">
            <w:pPr>
              <w:keepNext/>
              <w:spacing w:after="0" w:line="240" w:lineRule="auto"/>
              <w:ind w:left="70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24"/>
                <w:lang w:eastAsia="ru-RU"/>
              </w:rPr>
            </w:pPr>
          </w:p>
          <w:p w:rsidR="00AB4A3D" w:rsidRPr="00AB4A3D" w:rsidRDefault="00AB4A3D" w:rsidP="00FC7507">
            <w:pPr>
              <w:keepNext/>
              <w:spacing w:after="0" w:line="240" w:lineRule="auto"/>
              <w:ind w:left="885" w:hanging="18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24"/>
                <w:lang w:eastAsia="ru-RU"/>
              </w:rPr>
            </w:pPr>
            <w:r w:rsidRPr="00AB4A3D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24"/>
                <w:lang w:eastAsia="ru-RU"/>
              </w:rPr>
              <w:t>СИТУАЦИЯ</w:t>
            </w:r>
          </w:p>
          <w:p w:rsidR="00AB4A3D" w:rsidRPr="00AB4A3D" w:rsidRDefault="00AB4A3D" w:rsidP="00FC7507">
            <w:pPr>
              <w:spacing w:after="0" w:line="240" w:lineRule="auto"/>
              <w:ind w:left="885" w:hanging="18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24"/>
                <w:lang w:eastAsia="ru-RU"/>
              </w:rPr>
            </w:pPr>
            <w:r w:rsidRPr="00AB4A3D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24"/>
                <w:lang w:eastAsia="ru-RU"/>
              </w:rPr>
              <w:t>на рынке труда Ленинградской области</w:t>
            </w:r>
          </w:p>
          <w:p w:rsidR="00AB4A3D" w:rsidRPr="00AB4A3D" w:rsidRDefault="00AB4A3D" w:rsidP="00FC7507">
            <w:pPr>
              <w:spacing w:after="0" w:line="240" w:lineRule="auto"/>
              <w:ind w:left="885" w:hanging="18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24"/>
                <w:lang w:eastAsia="ru-RU"/>
              </w:rPr>
            </w:pPr>
            <w:r w:rsidRPr="00AB4A3D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24"/>
                <w:lang w:eastAsia="ru-RU"/>
              </w:rPr>
              <w:t xml:space="preserve">и основные результаты работы </w:t>
            </w:r>
          </w:p>
          <w:p w:rsidR="00AB4A3D" w:rsidRPr="00AB4A3D" w:rsidRDefault="00AB4A3D" w:rsidP="00FC7507">
            <w:pPr>
              <w:spacing w:after="0" w:line="240" w:lineRule="auto"/>
              <w:ind w:left="885" w:hanging="18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24"/>
                <w:lang w:eastAsia="ru-RU"/>
              </w:rPr>
            </w:pPr>
            <w:r w:rsidRPr="00AB4A3D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24"/>
                <w:lang w:eastAsia="ru-RU"/>
              </w:rPr>
              <w:t>комитета по труду и занятости населения</w:t>
            </w:r>
          </w:p>
          <w:p w:rsidR="00AB4A3D" w:rsidRPr="00AB4A3D" w:rsidRDefault="00FC7507" w:rsidP="00FC7507">
            <w:pPr>
              <w:spacing w:after="0" w:line="240" w:lineRule="auto"/>
              <w:ind w:left="885" w:hanging="18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24"/>
                <w:lang w:eastAsia="ru-RU"/>
              </w:rPr>
            </w:pPr>
            <w:r w:rsidRPr="00FC75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261F218E" wp14:editId="135710B7">
                  <wp:simplePos x="0" y="0"/>
                  <wp:positionH relativeFrom="column">
                    <wp:posOffset>-4601487</wp:posOffset>
                  </wp:positionH>
                  <wp:positionV relativeFrom="paragraph">
                    <wp:posOffset>144613</wp:posOffset>
                  </wp:positionV>
                  <wp:extent cx="9135719" cy="636105"/>
                  <wp:effectExtent l="1587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165448" cy="638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C75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0E2904F1" wp14:editId="56AF3777">
                  <wp:simplePos x="0" y="0"/>
                  <wp:positionH relativeFrom="column">
                    <wp:posOffset>1570355</wp:posOffset>
                  </wp:positionH>
                  <wp:positionV relativeFrom="paragraph">
                    <wp:posOffset>170815</wp:posOffset>
                  </wp:positionV>
                  <wp:extent cx="9138920" cy="640080"/>
                  <wp:effectExtent l="1270" t="0" r="6350" b="635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138920" cy="640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B4A3D" w:rsidRPr="00AB4A3D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24"/>
                <w:lang w:eastAsia="ru-RU"/>
              </w:rPr>
              <w:t>Ленинградской области</w:t>
            </w:r>
          </w:p>
          <w:p w:rsidR="00AB4A3D" w:rsidRPr="00AB4A3D" w:rsidRDefault="00BF6D6A" w:rsidP="00FC7507">
            <w:pPr>
              <w:spacing w:after="0" w:line="240" w:lineRule="auto"/>
              <w:ind w:left="885" w:hanging="18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24"/>
                <w:lang w:eastAsia="ru-RU"/>
              </w:rPr>
              <w:t>в 1 квартале</w:t>
            </w:r>
            <w:r w:rsidR="00AB4A3D" w:rsidRPr="00AB4A3D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24"/>
                <w:lang w:eastAsia="ru-RU"/>
              </w:rPr>
              <w:t>2017</w:t>
            </w:r>
            <w:r w:rsidR="0007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24"/>
                <w:lang w:eastAsia="ru-RU"/>
              </w:rPr>
              <w:t>а</w:t>
            </w:r>
          </w:p>
          <w:p w:rsidR="00AB4A3D" w:rsidRPr="00AB4A3D" w:rsidRDefault="0004430A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44"/>
                <w:szCs w:val="24"/>
                <w:lang w:eastAsia="ru-RU"/>
              </w:rPr>
            </w:pPr>
            <w:r w:rsidRPr="0057104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AEFA6A0" wp14:editId="76D80C28">
                  <wp:simplePos x="0" y="0"/>
                  <wp:positionH relativeFrom="margin">
                    <wp:posOffset>473710</wp:posOffset>
                  </wp:positionH>
                  <wp:positionV relativeFrom="margin">
                    <wp:posOffset>4975860</wp:posOffset>
                  </wp:positionV>
                  <wp:extent cx="5016500" cy="3286125"/>
                  <wp:effectExtent l="0" t="0" r="0" b="9525"/>
                  <wp:wrapNone/>
                  <wp:docPr id="12" name="Picture 2" descr="C:\Users\lyd_anl\Desktop\скрин\Скриншот 29-04-2016 1332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C:\Users\lyd_anl\Desktop\скрин\Скриншот 29-04-2016 1332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invGray">
                          <a:xfrm>
                            <a:off x="0" y="0"/>
                            <a:ext cx="5016500" cy="32861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B4A3D" w:rsidRPr="00AB4A3D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44"/>
                <w:szCs w:val="24"/>
                <w:lang w:eastAsia="ru-RU"/>
              </w:rPr>
            </w:pPr>
          </w:p>
          <w:p w:rsidR="00AB4A3D" w:rsidRPr="00AB4A3D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B4A3D" w:rsidRDefault="00AB4A3D" w:rsidP="00AB4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30A" w:rsidRDefault="0004430A" w:rsidP="00AB4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30A" w:rsidRDefault="0004430A" w:rsidP="00AB4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30A" w:rsidRDefault="0004430A" w:rsidP="00AB4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30A" w:rsidRDefault="0004430A" w:rsidP="00AB4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30A" w:rsidRDefault="0004430A" w:rsidP="00AB4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30A" w:rsidRDefault="0004430A" w:rsidP="00AB4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30A" w:rsidRDefault="0004430A" w:rsidP="00AB4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30A" w:rsidRDefault="0004430A" w:rsidP="00AB4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30A" w:rsidRDefault="0004430A" w:rsidP="00AB4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30A" w:rsidRDefault="0004430A" w:rsidP="00AB4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30A" w:rsidRPr="00AB4A3D" w:rsidRDefault="0004430A" w:rsidP="00AB4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4A3D" w:rsidRPr="00AB4A3D" w:rsidRDefault="00AB4A3D" w:rsidP="00AB4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4A3D" w:rsidRPr="00AB4A3D" w:rsidRDefault="00AB4A3D" w:rsidP="00AB4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4A3D" w:rsidRPr="00AB4A3D" w:rsidRDefault="00AB4A3D" w:rsidP="00AB4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4A3D" w:rsidRPr="00AB4A3D" w:rsidRDefault="00AB4A3D" w:rsidP="00AB4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4A3D" w:rsidRPr="00AB4A3D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430A" w:rsidRDefault="0004430A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4A3D" w:rsidRPr="00AB4A3D" w:rsidRDefault="00FC7507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5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59575809" wp14:editId="06D934B4">
                  <wp:simplePos x="0" y="0"/>
                  <wp:positionH relativeFrom="column">
                    <wp:posOffset>237049</wp:posOffset>
                  </wp:positionH>
                  <wp:positionV relativeFrom="paragraph">
                    <wp:posOffset>49917</wp:posOffset>
                  </wp:positionV>
                  <wp:extent cx="5660014" cy="636104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34" r="35322"/>
                          <a:stretch/>
                        </pic:blipFill>
                        <pic:spPr bwMode="auto">
                          <a:xfrm>
                            <a:off x="0" y="0"/>
                            <a:ext cx="5684092" cy="638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B4A3D" w:rsidRPr="00AB4A3D" w:rsidRDefault="00FC7507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2A2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5C7924A" wp14:editId="644403DC">
                      <wp:simplePos x="0" y="0"/>
                      <wp:positionH relativeFrom="column">
                        <wp:posOffset>2606040</wp:posOffset>
                      </wp:positionH>
                      <wp:positionV relativeFrom="paragraph">
                        <wp:posOffset>92388</wp:posOffset>
                      </wp:positionV>
                      <wp:extent cx="863600" cy="233680"/>
                      <wp:effectExtent l="38100" t="38100" r="107950" b="109220"/>
                      <wp:wrapNone/>
                      <wp:docPr id="10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3600" cy="23368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FFFFFF">
                                      <a:lumMod val="95000"/>
                                    </a:srgbClr>
                                  </a:gs>
                                  <a:gs pos="100000">
                                    <a:srgbClr val="A5A5A5">
                                      <a:lumMod val="60000"/>
                                      <a:lumOff val="40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FFFFFF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BC2821" w:rsidRDefault="00BC2821" w:rsidP="0004430A">
                                  <w:pPr>
                                    <w:pStyle w:val="ae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Calibri" w:hAnsi="Calibri" w:cstheme="minorBidi"/>
                                      <w:b/>
                                      <w:bCs/>
                                      <w:color w:val="002060"/>
                                      <w:sz w:val="20"/>
                                      <w:szCs w:val="20"/>
                                    </w:rPr>
                                    <w:t>2017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8" o:spid="_x0000_s1026" style="position:absolute;left:0;text-align:left;margin-left:205.2pt;margin-top:7.25pt;width:68pt;height:1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" fillcolor="#f2f2f2" strokecolor="#bfbfbf" strokeweight=".5pt">
                      <v:fill color2="#c9c9c9" focus="100%" type="gradient">
                        <o:fill v:ext="view" type="gradientUnscaled"/>
                      </v:fill>
                      <v:shadow on="t" color="black" opacity="26214f" origin="-.5,-.5" offset=".74836mm,.74836mm"/>
                      <v:textbox>
                        <w:txbxContent>
                          <w:p w:rsidR="00BC2821" w:rsidRDefault="00BC2821" w:rsidP="0004430A">
                            <w:pPr>
                              <w:pStyle w:val="ae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b/>
                                <w:bCs/>
                                <w:color w:val="002060"/>
                                <w:sz w:val="20"/>
                                <w:szCs w:val="20"/>
                              </w:rPr>
                              <w:t>2017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AB4A3D" w:rsidRPr="00CB17C8" w:rsidRDefault="00AB4A3D" w:rsidP="00AB4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Основные тенденции развития регистрируемого рынка труда Ленинградской области</w:t>
      </w:r>
    </w:p>
    <w:p w:rsidR="00AB4A3D" w:rsidRPr="00CB17C8" w:rsidRDefault="00032FDE" w:rsidP="00AB4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r w:rsidR="00F77BD1" w:rsidRPr="00CB17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квартале </w:t>
      </w:r>
      <w:r w:rsidRPr="00CB17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F77BD1" w:rsidRPr="00CB17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</w:t>
      </w:r>
      <w:r w:rsidR="00AB4A3D" w:rsidRPr="00CB17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  <w:r w:rsidR="00F77BD1" w:rsidRPr="00CB17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</w:p>
    <w:p w:rsidR="00AB4A3D" w:rsidRPr="002D7A0D" w:rsidRDefault="00AB4A3D" w:rsidP="00AB4A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F5577B" w:rsidRPr="002D7A0D" w:rsidRDefault="003D49E1" w:rsidP="003D49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A0D">
        <w:rPr>
          <w:rFonts w:ascii="Times New Roman" w:hAnsi="Times New Roman" w:cs="Times New Roman"/>
          <w:sz w:val="24"/>
          <w:szCs w:val="24"/>
        </w:rPr>
        <w:t>В</w:t>
      </w:r>
      <w:r w:rsidR="0025650C" w:rsidRPr="002D7A0D">
        <w:rPr>
          <w:rFonts w:ascii="Times New Roman" w:hAnsi="Times New Roman" w:cs="Times New Roman"/>
          <w:sz w:val="24"/>
          <w:szCs w:val="24"/>
        </w:rPr>
        <w:t xml:space="preserve"> </w:t>
      </w:r>
      <w:r w:rsidRPr="002D7A0D">
        <w:rPr>
          <w:rFonts w:ascii="Times New Roman" w:hAnsi="Times New Roman" w:cs="Times New Roman"/>
          <w:sz w:val="24"/>
          <w:szCs w:val="24"/>
        </w:rPr>
        <w:t xml:space="preserve">1 квартале 2017 </w:t>
      </w:r>
      <w:r w:rsidR="0025650C" w:rsidRPr="002D7A0D">
        <w:rPr>
          <w:rFonts w:ascii="Times New Roman" w:hAnsi="Times New Roman" w:cs="Times New Roman"/>
          <w:sz w:val="24"/>
          <w:szCs w:val="24"/>
        </w:rPr>
        <w:t>год</w:t>
      </w:r>
      <w:r w:rsidRPr="002D7A0D">
        <w:rPr>
          <w:rFonts w:ascii="Times New Roman" w:hAnsi="Times New Roman" w:cs="Times New Roman"/>
          <w:sz w:val="24"/>
          <w:szCs w:val="24"/>
        </w:rPr>
        <w:t>а</w:t>
      </w:r>
      <w:r w:rsidR="0025650C" w:rsidRPr="002D7A0D">
        <w:rPr>
          <w:rFonts w:ascii="Times New Roman" w:hAnsi="Times New Roman" w:cs="Times New Roman"/>
          <w:sz w:val="24"/>
          <w:szCs w:val="24"/>
        </w:rPr>
        <w:t xml:space="preserve"> рынок труда Ленинградской области</w:t>
      </w:r>
      <w:r w:rsidRPr="002D7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основным показателям</w:t>
      </w:r>
      <w:r w:rsidR="005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2D7A0D" w:rsidRPr="002D7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характеризующим</w:t>
      </w:r>
      <w:r w:rsidRPr="002D7A0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несколько сократился по отношению к аналогичному периоду 2016 года.</w:t>
      </w:r>
    </w:p>
    <w:p w:rsidR="00AB4A3D" w:rsidRPr="00CB17C8" w:rsidRDefault="00AB4A3D" w:rsidP="00F5577B">
      <w:pPr>
        <w:pStyle w:val="21"/>
      </w:pPr>
      <w:r w:rsidRPr="00CB17C8">
        <w:tab/>
      </w:r>
      <w:r w:rsidRPr="00CB17C8">
        <w:rPr>
          <w:iCs/>
        </w:rPr>
        <w:t xml:space="preserve">Поддержанию стабильной ситуации </w:t>
      </w:r>
      <w:r w:rsidR="003D49E1" w:rsidRPr="00CB17C8">
        <w:rPr>
          <w:iCs/>
        </w:rPr>
        <w:t xml:space="preserve">и недопущению резкого роста безработицы </w:t>
      </w:r>
      <w:r w:rsidRPr="00CB17C8">
        <w:rPr>
          <w:iCs/>
        </w:rPr>
        <w:t>на рынке труда Ленинградской области</w:t>
      </w:r>
      <w:r w:rsidR="003D49E1" w:rsidRPr="00CB17C8">
        <w:rPr>
          <w:iCs/>
        </w:rPr>
        <w:t xml:space="preserve"> </w:t>
      </w:r>
      <w:r w:rsidRPr="00CB17C8">
        <w:rPr>
          <w:iCs/>
        </w:rPr>
        <w:t xml:space="preserve">способствовала </w:t>
      </w:r>
      <w:r w:rsidRPr="00CB17C8">
        <w:t xml:space="preserve">реализация </w:t>
      </w:r>
      <w:r w:rsidR="002976AA" w:rsidRPr="00CB17C8">
        <w:t xml:space="preserve">мероприятий </w:t>
      </w:r>
      <w:r w:rsidR="00A67216" w:rsidRPr="00CB17C8">
        <w:t>Г</w:t>
      </w:r>
      <w:r w:rsidRPr="00CB17C8">
        <w:t>осударственной программы Ленинградской области «Содействие занятости населения Ленинградской области»</w:t>
      </w:r>
      <w:r w:rsidR="00A67216" w:rsidRPr="00CB17C8">
        <w:t xml:space="preserve"> (далее – госпрограмма) </w:t>
      </w:r>
      <w:r w:rsidRPr="00CB17C8">
        <w:t xml:space="preserve">(утверждена постановлением Правительства Ленинградской области </w:t>
      </w:r>
      <w:r w:rsidR="0055041E">
        <w:t xml:space="preserve">                 </w:t>
      </w:r>
      <w:r w:rsidRPr="00CB17C8">
        <w:t>от 7 декабря 2015 года № 466).</w:t>
      </w:r>
    </w:p>
    <w:p w:rsidR="00B7440E" w:rsidRPr="00CB17C8" w:rsidRDefault="00B7440E" w:rsidP="00B744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протяжении первых трех месяцев 2017 года Ленинградская область продолжала сохранять среди субъектов РФ позицию региона с низким уровнем регистрируемой безработицы. </w:t>
      </w:r>
    </w:p>
    <w:p w:rsidR="00B7440E" w:rsidRPr="00CB17C8" w:rsidRDefault="00B7440E" w:rsidP="00B7440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январе-марте 2017 года гражданами подано 17384 заявления о предоставлении государственных услуг (далее – </w:t>
      </w:r>
      <w:proofErr w:type="spellStart"/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госуслуга</w:t>
      </w:r>
      <w:proofErr w:type="spellEnd"/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7440E" w:rsidRPr="00CB17C8" w:rsidRDefault="00B7440E" w:rsidP="00B7440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Получили </w:t>
      </w:r>
      <w:proofErr w:type="spellStart"/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госуслуги</w:t>
      </w:r>
      <w:proofErr w:type="spellEnd"/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7440E" w:rsidRPr="00CB17C8" w:rsidRDefault="00B7440E" w:rsidP="00B7440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профессиональной ориентации </w:t>
      </w:r>
      <w:r w:rsidR="005025BB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5728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человек;</w:t>
      </w:r>
    </w:p>
    <w:p w:rsidR="00B7440E" w:rsidRPr="00CB17C8" w:rsidRDefault="00B7440E" w:rsidP="00B7440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психологической поддержке – 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512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безработных граждан;</w:t>
      </w:r>
    </w:p>
    <w:p w:rsidR="00B7440E" w:rsidRPr="00CB17C8" w:rsidRDefault="00B7440E" w:rsidP="00B74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 социальной адаптации – 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408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человек;</w:t>
      </w:r>
    </w:p>
    <w:p w:rsidR="00B7440E" w:rsidRPr="00CB17C8" w:rsidRDefault="005025BB" w:rsidP="00B74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 </w:t>
      </w:r>
      <w:proofErr w:type="spellStart"/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самозанятости</w:t>
      </w:r>
      <w:proofErr w:type="spellEnd"/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168</w:t>
      </w:r>
      <w:r w:rsidR="00B7440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человек;</w:t>
      </w:r>
    </w:p>
    <w:p w:rsidR="00B7440E" w:rsidRPr="00CB17C8" w:rsidRDefault="00B7440E" w:rsidP="00B74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 информированию о положении на рынке труда </w:t>
      </w:r>
      <w:r w:rsidR="005025BB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6063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 и 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987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работодателей.</w:t>
      </w:r>
    </w:p>
    <w:p w:rsidR="00AB4A3D" w:rsidRPr="00CB17C8" w:rsidRDefault="00AB4A3D" w:rsidP="00AB4A3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AB4A3D" w:rsidRPr="00CB17C8" w:rsidRDefault="00AB4A3D" w:rsidP="00E976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Предложение рабочей силы</w:t>
      </w:r>
    </w:p>
    <w:p w:rsidR="00E9767A" w:rsidRPr="00CB17C8" w:rsidRDefault="00E9767A" w:rsidP="00E976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5B062F" w:rsidRPr="00CB17C8" w:rsidRDefault="00AB4A3D" w:rsidP="007C6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январе-марте 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2FE4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обратились в службу занятости за содействием в поиске подходящей работы 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5533</w:t>
      </w:r>
      <w:r w:rsidR="00932FE4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32FE4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на 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211</w:t>
      </w:r>
      <w:r w:rsidR="00932FE4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меньше,</w:t>
      </w:r>
      <w:r w:rsidR="00F5577B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2FE4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чем в 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январе-марте </w:t>
      </w:r>
      <w:r w:rsidR="00932FE4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32FE4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32FE4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791D" w:rsidRPr="00CB17C8" w:rsidRDefault="00E1791D" w:rsidP="00E1791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Рынок труда Ленинградской области пополняли:</w:t>
      </w:r>
    </w:p>
    <w:p w:rsidR="005B062F" w:rsidRPr="00CB17C8" w:rsidRDefault="00F47756" w:rsidP="00E179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E1791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ители области, работавшие в </w:t>
      </w:r>
      <w:r w:rsidR="005B062F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Санкт-Петербурге и других регионах, и уволенные</w:t>
      </w:r>
      <w:r w:rsidR="00C151C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5B062F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различным причинам. С начала 201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B062F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5025BB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B062F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946</w:t>
      </w:r>
      <w:r w:rsidR="005B062F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областных жителей (обративши</w:t>
      </w:r>
      <w:r w:rsidR="00ED242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C151C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5577B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службу занятости</w:t>
      </w:r>
      <w:r w:rsidR="00ED2426">
        <w:rPr>
          <w:rFonts w:ascii="Times New Roman" w:eastAsia="Times New Roman" w:hAnsi="Times New Roman" w:cs="Times New Roman"/>
          <w:sz w:val="24"/>
          <w:szCs w:val="24"/>
          <w:lang w:eastAsia="ru-RU"/>
        </w:rPr>
        <w:t>), на 75 человек меньше, чем в</w:t>
      </w:r>
      <w:r w:rsidR="005B062F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426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январе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-март</w:t>
      </w:r>
      <w:r w:rsidR="00ED242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</w:t>
      </w:r>
      <w:r w:rsidR="005B062F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B062F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42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1021</w:t>
      </w:r>
      <w:r w:rsidR="005025BB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062F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="00ED242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1791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062F" w:rsidRPr="00CB17C8" w:rsidRDefault="00E1791D" w:rsidP="007C6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уволенные в связи с ликвидацией организации, либо сокращением численности или штата работников организации, </w:t>
      </w:r>
      <w:r w:rsidR="00C151C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1063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874A99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</w:t>
      </w:r>
      <w:r w:rsidR="00CF4D64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F4D64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обратившихся в поиске подходящей работы), что на </w:t>
      </w:r>
      <w:r w:rsidR="00CF4D64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259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больше, чем в </w:t>
      </w:r>
      <w:r w:rsidR="00CF4D64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январе-марте 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F4D64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CF4D64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1791D" w:rsidRPr="00CB17C8" w:rsidRDefault="00E1791D" w:rsidP="007C6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граждане, которые в наибольшей степени испытывали трудности в поиске работы, включая:</w:t>
      </w:r>
    </w:p>
    <w:p w:rsidR="00E1791D" w:rsidRPr="00CB17C8" w:rsidRDefault="00CF4D64" w:rsidP="007C6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515</w:t>
      </w:r>
      <w:r w:rsidR="00E1791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пенсионер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EB3863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B3863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B3863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обратившихся в поиске подходящей работы);</w:t>
      </w:r>
      <w:proofErr w:type="gramEnd"/>
    </w:p>
    <w:p w:rsidR="00EB3863" w:rsidRPr="00CB17C8" w:rsidRDefault="00CF4D64" w:rsidP="007C6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424 </w:t>
      </w:r>
      <w:r w:rsidR="00EB3863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B3863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B3863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B3863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%);</w:t>
      </w:r>
    </w:p>
    <w:p w:rsidR="00EB3863" w:rsidRPr="00CB17C8" w:rsidRDefault="004F37E8" w:rsidP="0056272E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1114</w:t>
      </w:r>
      <w:r w:rsidR="00C151C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272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</w:t>
      </w:r>
      <w:r w:rsidR="00ED24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6272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863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стремящи</w:t>
      </w:r>
      <w:r w:rsidR="0056272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EB3863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возобновить трудовую деятельность после длительного (более года) перерыва</w:t>
      </w:r>
      <w:r w:rsidR="00ED24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B3863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B3863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B3863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  <w:r w:rsidR="0056272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1175</w:t>
      </w:r>
      <w:r w:rsidR="00EB3863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272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родителей, имеющих несовершеннолетних детей (</w:t>
      </w:r>
      <w:r w:rsidR="00C118D2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56272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118D2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6272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 </w:t>
      </w:r>
      <w:r w:rsidR="00EB3863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</w:t>
      </w:r>
    </w:p>
    <w:p w:rsidR="00AB4A3D" w:rsidRPr="00CB17C8" w:rsidRDefault="00C151CC" w:rsidP="00AB4A3D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граждан, обратившихся в поиске подходящей работы</w:t>
      </w:r>
      <w:r w:rsidR="00B9439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118D2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5533</w:t>
      </w:r>
      <w:r w:rsidR="00B9439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C118D2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9439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AB4A3D" w:rsidRPr="00CB17C8" w:rsidRDefault="00AB4A3D" w:rsidP="00AB4A3D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незаняты</w:t>
      </w:r>
      <w:r w:rsidR="00F47F80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 –</w:t>
      </w:r>
      <w:r w:rsidR="00C151C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18D2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118D2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(в </w:t>
      </w:r>
      <w:r w:rsidR="00C118D2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январе-марте 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118D2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C32C00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C118D2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94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118D2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%);</w:t>
      </w:r>
    </w:p>
    <w:p w:rsidR="00AB4A3D" w:rsidRPr="00CB17C8" w:rsidRDefault="00AB4A3D" w:rsidP="00AB4A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женщин – 50,</w:t>
      </w:r>
      <w:r w:rsidR="003F45F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(в </w:t>
      </w:r>
      <w:r w:rsidR="00C32C00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январе-марте 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32C00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C32C00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C32C00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32C00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%);</w:t>
      </w:r>
    </w:p>
    <w:p w:rsidR="00AB4A3D" w:rsidRPr="00CB17C8" w:rsidRDefault="00AB4A3D" w:rsidP="00AB4A3D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молодеж</w:t>
      </w:r>
      <w:r w:rsidR="00F47F80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возрасте 14-29 лет </w:t>
      </w:r>
      <w:r w:rsidR="00C151C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45F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F45F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(в </w:t>
      </w:r>
      <w:r w:rsidR="003F45F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январе-марте 2016 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="003F45F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F45F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F45F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6272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%).</w:t>
      </w:r>
    </w:p>
    <w:p w:rsidR="00ED2426" w:rsidRDefault="00613FDA" w:rsidP="009D5AC5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начале </w:t>
      </w:r>
      <w:r w:rsidR="003F45F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 на учете в службе занятости состоял 5</w:t>
      </w:r>
      <w:r w:rsidR="003F45F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961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ищущи</w:t>
      </w:r>
      <w:r w:rsidR="003F45F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ED2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работу:</w:t>
      </w:r>
    </w:p>
    <w:p w:rsidR="00ED2426" w:rsidRDefault="00ED2426" w:rsidP="009D5AC5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629 человек больше, чем в начале 2017 года;</w:t>
      </w:r>
    </w:p>
    <w:p w:rsidR="00E9767A" w:rsidRPr="00CB17C8" w:rsidRDefault="00613FDA" w:rsidP="009D5AC5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4</w:t>
      </w:r>
      <w:r w:rsidR="003F45F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84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3F45F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меньше, чем в начале </w:t>
      </w:r>
      <w:r w:rsidR="003F45F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апреля </w:t>
      </w:r>
      <w:r w:rsidR="0056272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</w:p>
    <w:p w:rsidR="006C15E3" w:rsidRPr="00CB17C8" w:rsidRDefault="00613FDA" w:rsidP="009D5AC5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Наименьшее число таких граждан состояло на учете </w:t>
      </w:r>
      <w:proofErr w:type="gramStart"/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Приозерском</w:t>
      </w:r>
      <w:proofErr w:type="gramEnd"/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</w:t>
      </w:r>
      <w:r w:rsidR="00C151C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151C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45F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132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3F45F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D5AC5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F45F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D5AC5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F45F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D5AC5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общей численности)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наибольшее</w:t>
      </w:r>
      <w:r w:rsidR="009D5AC5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Всеволожском муниципальном районе – </w:t>
      </w:r>
      <w:r w:rsidR="003F45F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805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9D5AC5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</w:t>
      </w:r>
      <w:r w:rsidR="003F45F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D5AC5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F45F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D5AC5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%).</w:t>
      </w:r>
    </w:p>
    <w:p w:rsidR="00AB4A3D" w:rsidRPr="00CB17C8" w:rsidRDefault="00AB4A3D" w:rsidP="00AB4A3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Безработные граждане</w:t>
      </w:r>
    </w:p>
    <w:p w:rsidR="009D5AC5" w:rsidRPr="00CB17C8" w:rsidRDefault="009D5AC5" w:rsidP="00AB4A3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151CC" w:rsidRPr="00CB17C8" w:rsidRDefault="00AB4A3D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начале </w:t>
      </w:r>
      <w:r w:rsidR="003F45F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апреля 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F45F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службе занятости на учете состоял</w:t>
      </w:r>
      <w:r w:rsidR="006F0A4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C15E3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F45F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411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безработных граждан.</w:t>
      </w:r>
    </w:p>
    <w:p w:rsidR="0002573C" w:rsidRPr="00CB17C8" w:rsidRDefault="00AB4A3D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</w:t>
      </w:r>
      <w:r w:rsidR="00D973F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январе-марте </w:t>
      </w:r>
      <w:r w:rsidR="0002573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973F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D973F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зарегистрировано безработными </w:t>
      </w:r>
      <w:r w:rsidR="00D973F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2939</w:t>
      </w:r>
      <w:r w:rsidR="0002573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человек, </w:t>
      </w:r>
      <w:r w:rsidR="0002573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на </w:t>
      </w:r>
      <w:r w:rsidR="00D973F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225</w:t>
      </w:r>
      <w:r w:rsidR="0002573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меньше, чем в </w:t>
      </w:r>
      <w:r w:rsidR="00D973F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январе-марте </w:t>
      </w:r>
      <w:r w:rsidR="0002573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973F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2573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D973F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2573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973F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3164</w:t>
      </w:r>
      <w:r w:rsidR="0002573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D973F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2573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B4A3D" w:rsidRPr="00CB17C8" w:rsidRDefault="0002573C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D973F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квартала 2017 года 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учет поставлено от </w:t>
      </w:r>
      <w:r w:rsidR="00D973F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безработных граждан в </w:t>
      </w:r>
      <w:r w:rsidR="00D973F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Ломоносовском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 (2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03521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общей численности зарегистрированных безработных граждан) до </w:t>
      </w:r>
      <w:r w:rsidR="00C03521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340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безработных граждан в Гатчинском муниципальном районе (1</w:t>
      </w:r>
      <w:r w:rsidR="00C03521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C68A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%).</w:t>
      </w:r>
    </w:p>
    <w:p w:rsidR="00AB4A3D" w:rsidRPr="00CB17C8" w:rsidRDefault="00AB4A3D" w:rsidP="00AB4A3D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всем причинам с регистрационного учета сняты </w:t>
      </w:r>
      <w:r w:rsidR="00C03521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2597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безработных граждан, </w:t>
      </w:r>
      <w:r w:rsidR="00A45EC3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</w:t>
      </w:r>
      <w:proofErr w:type="gramStart"/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B4A3D" w:rsidRPr="00CB17C8" w:rsidRDefault="00AB4A3D" w:rsidP="00AB4A3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трудоустройством </w:t>
      </w:r>
      <w:r w:rsidRPr="00CB17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4FC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1178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(4</w:t>
      </w:r>
      <w:r w:rsidR="00224FC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24FC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%);</w:t>
      </w:r>
    </w:p>
    <w:p w:rsidR="0088040B" w:rsidRPr="00CB17C8" w:rsidRDefault="0088040B" w:rsidP="0088040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профессиональным обучением 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4FC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443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224FC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</w:t>
      </w:r>
      <w:r w:rsidR="00224FC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32EB2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24FC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%);</w:t>
      </w:r>
    </w:p>
    <w:p w:rsidR="00AB4A3D" w:rsidRPr="00CB17C8" w:rsidRDefault="00AB4A3D" w:rsidP="00AB4A3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другим причинам – </w:t>
      </w:r>
      <w:r w:rsidR="00224FC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976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(3</w:t>
      </w:r>
      <w:r w:rsidR="00224FC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24FC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%).</w:t>
      </w:r>
    </w:p>
    <w:p w:rsidR="00AB4A3D" w:rsidRPr="00CB17C8" w:rsidRDefault="006C15E3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</w:t>
      </w:r>
      <w:r w:rsidR="00224FC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 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C68A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численность безработных граждан, зарегистрированных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6E70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службе занятости</w:t>
      </w:r>
      <w:r w:rsidR="00EE375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17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68A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24FC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411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что на </w:t>
      </w:r>
      <w:r w:rsidR="00224FC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348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</w:t>
      </w:r>
      <w:r w:rsidR="00224FC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 чем в начале 201</w:t>
      </w:r>
      <w:r w:rsidR="00224FC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</w:t>
      </w:r>
      <w:r w:rsidR="00224FC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063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224FC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24FC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на 366 человек меньше, чем в начале апреля 2016 года (4777 человека)</w:t>
      </w:r>
      <w:r w:rsidR="00AC68A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60F8" w:rsidRPr="00AB4A3D" w:rsidRDefault="007C60F8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AB4A3D" w:rsidRPr="00AB4A3D" w:rsidRDefault="00CF3C0E" w:rsidP="00CF3C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28FF4EB7" wp14:editId="78157C0B">
            <wp:extent cx="6390167" cy="4401879"/>
            <wp:effectExtent l="0" t="0" r="10795" b="1778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B4A3D" w:rsidRPr="00FE0BA2" w:rsidRDefault="00AB4A3D" w:rsidP="00AB4A3D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A3D" w:rsidRPr="00CB17C8" w:rsidRDefault="00AB4A3D" w:rsidP="00AB4A3D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Сокращение количества безработных граждан к </w:t>
      </w:r>
      <w:r w:rsidR="00A45EC3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началу </w:t>
      </w:r>
      <w:r w:rsidR="00224FCD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апреля 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</w:t>
      </w:r>
      <w:r w:rsidR="00A81E58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по сравнению</w:t>
      </w:r>
      <w:r w:rsidR="007E32C4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началом </w:t>
      </w:r>
      <w:r w:rsidR="0056272E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</w:t>
      </w:r>
      <w:r w:rsidR="00224FCD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отмечено в </w:t>
      </w:r>
      <w:r w:rsidR="00506786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Бокситогорском, </w:t>
      </w:r>
      <w:proofErr w:type="gramStart"/>
      <w:r w:rsidR="00506786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Тихвинском</w:t>
      </w:r>
      <w:proofErr w:type="gramEnd"/>
      <w:r w:rsidR="00506786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Кингисеппском м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униципальных районах</w:t>
      </w:r>
      <w:r w:rsidR="00506786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CA2129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84743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CA2129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езначительное</w:t>
      </w:r>
      <w:r w:rsidR="00C151CC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увеличение </w:t>
      </w:r>
      <w:r w:rsidR="00CA3069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безработных граждан 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наблюдалось в </w:t>
      </w:r>
      <w:r w:rsidR="00506786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 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муниципальных районах</w:t>
      </w:r>
      <w:r w:rsidR="00506786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Сосновоборском городском округе. </w:t>
      </w:r>
    </w:p>
    <w:p w:rsidR="00AB4A3D" w:rsidRPr="005025BB" w:rsidRDefault="00AB4A3D" w:rsidP="00AB4A3D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A3D" w:rsidRPr="00CB17C8" w:rsidRDefault="00AB4A3D" w:rsidP="00AB4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CB17C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Состав безработных граждан </w:t>
      </w:r>
    </w:p>
    <w:p w:rsidR="00AB4A3D" w:rsidRPr="00CB17C8" w:rsidRDefault="00AB4A3D" w:rsidP="00AB4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A84743" w:rsidRPr="00CB17C8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общей численности безработных граждан, состоявших на уч</w:t>
      </w:r>
      <w:r w:rsidR="00F5577B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ете в службе занятости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5318E4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начале </w:t>
      </w:r>
      <w:r w:rsidR="00506786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апреля 2017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(4</w:t>
      </w:r>
      <w:r w:rsidR="00506786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411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человек):</w:t>
      </w:r>
    </w:p>
    <w:p w:rsidR="00A84743" w:rsidRPr="00CB17C8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осуществлявших трудовую деятельность</w:t>
      </w:r>
      <w:r w:rsidR="00C151CC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506786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4129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 (9</w:t>
      </w:r>
      <w:r w:rsidR="00506786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3,6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%), из них: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по причинам прекращения трудовой деятельности:</w:t>
      </w:r>
    </w:p>
    <w:p w:rsidR="00A84743" w:rsidRPr="00CB17C8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gramStart"/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уволенные</w:t>
      </w:r>
      <w:proofErr w:type="gramEnd"/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собственному желанию – 2</w:t>
      </w:r>
      <w:r w:rsidR="00506786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203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человека (53,</w:t>
      </w:r>
      <w:r w:rsidR="00506786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%);</w:t>
      </w:r>
    </w:p>
    <w:p w:rsidR="00A84743" w:rsidRPr="00CB17C8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gramStart"/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уволенные</w:t>
      </w:r>
      <w:proofErr w:type="gramEnd"/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соглашению сторон – 3</w:t>
      </w:r>
      <w:r w:rsidR="00506786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 (9,</w:t>
      </w:r>
      <w:r w:rsidR="00506786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%);</w:t>
      </w:r>
    </w:p>
    <w:p w:rsidR="00A84743" w:rsidRPr="00CB17C8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C151CC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уволенные в связи с ликвидацией организации, либо прекращением деятельности индивидуальным предпринимателем – </w:t>
      </w:r>
      <w:r w:rsidR="00506786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968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 (2</w:t>
      </w:r>
      <w:r w:rsidR="00506786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506786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%);</w:t>
      </w:r>
    </w:p>
    <w:p w:rsidR="00A84743" w:rsidRPr="00CB17C8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уволенные с государственной службы – 7</w:t>
      </w:r>
      <w:r w:rsidR="005047F4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 (</w:t>
      </w:r>
      <w:r w:rsidR="005047F4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1,9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%).</w:t>
      </w:r>
      <w:proofErr w:type="gramEnd"/>
    </w:p>
    <w:p w:rsidR="00A84743" w:rsidRPr="00B0547A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</w:pPr>
      <w:r w:rsidRPr="00B0547A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по профессионально-квалификационному составу:</w:t>
      </w:r>
    </w:p>
    <w:p w:rsidR="00A84743" w:rsidRPr="00CB17C8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работавшие по профессии рабочего – 2</w:t>
      </w:r>
      <w:r w:rsidR="005047F4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392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 (5</w:t>
      </w:r>
      <w:r w:rsidR="005047F4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5047F4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%);</w:t>
      </w:r>
    </w:p>
    <w:p w:rsidR="00A84743" w:rsidRPr="00CB17C8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работавшие на должности служащего – 1</w:t>
      </w:r>
      <w:r w:rsidR="005047F4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737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человека (4</w:t>
      </w:r>
      <w:r w:rsidR="005047F4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5047F4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%);</w:t>
      </w:r>
      <w:proofErr w:type="gramEnd"/>
    </w:p>
    <w:p w:rsidR="00A84743" w:rsidRPr="00CB17C8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 4</w:t>
      </w:r>
      <w:r w:rsidR="005047F4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411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безработных граждан:</w:t>
      </w:r>
    </w:p>
    <w:p w:rsidR="00A84743" w:rsidRPr="00E676DF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</w:pPr>
      <w:r w:rsidRPr="00E676DF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по возрасту:</w:t>
      </w:r>
    </w:p>
    <w:p w:rsidR="00A84743" w:rsidRPr="00CB17C8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- 16-17 лет – 1</w:t>
      </w:r>
      <w:r w:rsidR="005047F4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 (0,3%);</w:t>
      </w:r>
    </w:p>
    <w:p w:rsidR="00A84743" w:rsidRPr="00CB17C8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- 18-19 лет –</w:t>
      </w:r>
      <w:r w:rsidR="005047F4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101 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человек (</w:t>
      </w:r>
      <w:r w:rsidR="005047F4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5047F4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%);</w:t>
      </w:r>
    </w:p>
    <w:p w:rsidR="00A84743" w:rsidRPr="00CB17C8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- 20-24 года – 2</w:t>
      </w:r>
      <w:r w:rsidR="00331FED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88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 (6,</w:t>
      </w:r>
      <w:r w:rsidR="00331FED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%);</w:t>
      </w:r>
    </w:p>
    <w:p w:rsidR="00A84743" w:rsidRPr="00CB17C8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- 25-29 лет – 3</w:t>
      </w:r>
      <w:r w:rsidR="00331FED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87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 (8,</w:t>
      </w:r>
      <w:r w:rsidR="00331FED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%);</w:t>
      </w:r>
    </w:p>
    <w:p w:rsidR="00A84743" w:rsidRPr="00CB17C8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- 30-49 лет – 2</w:t>
      </w:r>
      <w:r w:rsidR="00331FED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301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 (52,</w:t>
      </w:r>
      <w:r w:rsidR="00331FED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%);</w:t>
      </w:r>
    </w:p>
    <w:p w:rsidR="00A84743" w:rsidRPr="00CB17C8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- 50 лет и старше – 1</w:t>
      </w:r>
      <w:r w:rsidR="00331FED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319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 (</w:t>
      </w:r>
      <w:r w:rsidR="00331FED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31FED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%);</w:t>
      </w:r>
    </w:p>
    <w:p w:rsidR="00A84743" w:rsidRPr="00E676DF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</w:pPr>
      <w:r w:rsidRPr="00E676DF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по образованию:</w:t>
      </w:r>
    </w:p>
    <w:p w:rsidR="00A84743" w:rsidRPr="00CB17C8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высшее образование – 1</w:t>
      </w:r>
      <w:r w:rsidR="00331FED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242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</w:t>
      </w:r>
      <w:r w:rsidR="00331FED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(2</w:t>
      </w:r>
      <w:r w:rsidR="00331FED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8,2%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A84743" w:rsidRPr="00CB17C8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среднее проф. образование – 1</w:t>
      </w:r>
      <w:r w:rsidR="00331FED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922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</w:t>
      </w:r>
      <w:r w:rsidR="00331FED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(4</w:t>
      </w:r>
      <w:r w:rsidR="00331FED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3,6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%);</w:t>
      </w:r>
    </w:p>
    <w:p w:rsidR="00A84743" w:rsidRPr="00CB17C8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среднее общее образование – </w:t>
      </w:r>
      <w:r w:rsidR="00331FED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734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человека (16,6%);</w:t>
      </w:r>
    </w:p>
    <w:p w:rsidR="00A84743" w:rsidRPr="00CB17C8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основное общее образование – </w:t>
      </w:r>
      <w:r w:rsidR="00331FED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462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человека (</w:t>
      </w:r>
      <w:r w:rsidR="00331FED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10,5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%);</w:t>
      </w:r>
    </w:p>
    <w:p w:rsidR="00A84743" w:rsidRPr="00CB17C8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не имеющие основного общего образования – </w:t>
      </w:r>
      <w:r w:rsidR="00331FED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 (</w:t>
      </w:r>
      <w:r w:rsidR="00331FED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31FED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%);</w:t>
      </w:r>
    </w:p>
    <w:p w:rsidR="00A84743" w:rsidRPr="00E676DF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</w:pPr>
      <w:r w:rsidRPr="00E676DF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по отдельным категориям граждан:</w:t>
      </w:r>
    </w:p>
    <w:p w:rsidR="00A84743" w:rsidRPr="00CB17C8" w:rsidRDefault="00A84743" w:rsidP="00A847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родителей, имеющих несовершеннолетних детей, всего – 1</w:t>
      </w:r>
      <w:r w:rsidR="00331FE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041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(2</w:t>
      </w:r>
      <w:r w:rsidR="00331FE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31FE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%);</w:t>
      </w:r>
    </w:p>
    <w:p w:rsidR="00A84743" w:rsidRPr="00CB17C8" w:rsidRDefault="00A84743" w:rsidP="00A847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инвалидов – </w:t>
      </w:r>
      <w:r w:rsidR="00331FE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611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(1</w:t>
      </w:r>
      <w:r w:rsidR="00331FE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31FE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%);</w:t>
      </w:r>
    </w:p>
    <w:p w:rsidR="00A84743" w:rsidRPr="00CB17C8" w:rsidRDefault="00A84743" w:rsidP="00A847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граждан предпенсионного возраста – </w:t>
      </w:r>
      <w:r w:rsidR="00331FE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536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(1</w:t>
      </w:r>
      <w:r w:rsidR="00331FE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31FE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%);</w:t>
      </w:r>
    </w:p>
    <w:p w:rsidR="00A84743" w:rsidRPr="00CB17C8" w:rsidRDefault="00A84743" w:rsidP="00A847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граждан, стремящихся возобновить трудовую деятельность после длительного перерыва (более одного года), – </w:t>
      </w:r>
      <w:r w:rsidR="00045C75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625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(1</w:t>
      </w:r>
      <w:r w:rsidR="00045C75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45C75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%);</w:t>
      </w:r>
    </w:p>
    <w:p w:rsidR="00A84743" w:rsidRPr="00CB17C8" w:rsidRDefault="00A84743" w:rsidP="00A84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граждан, впервые ищущих работу (ранее не работавших), – 2</w:t>
      </w:r>
      <w:r w:rsidR="00045C75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82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человека (6</w:t>
      </w:r>
      <w:r w:rsidR="00045C75"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,4</w:t>
      </w:r>
      <w:r w:rsidRPr="00CB1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%).</w:t>
      </w:r>
    </w:p>
    <w:p w:rsidR="00AB4A3D" w:rsidRDefault="00AB4A3D" w:rsidP="00AB4A3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iCs/>
          <w:color w:val="002060"/>
          <w:sz w:val="16"/>
          <w:szCs w:val="16"/>
          <w:lang w:eastAsia="ru-RU"/>
        </w:rPr>
      </w:pPr>
    </w:p>
    <w:p w:rsidR="00FE0BA2" w:rsidRPr="00B0547A" w:rsidRDefault="00FE0BA2" w:rsidP="00AB4A3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iCs/>
          <w:color w:val="002060"/>
          <w:sz w:val="16"/>
          <w:szCs w:val="16"/>
          <w:lang w:eastAsia="ru-RU"/>
        </w:rPr>
      </w:pPr>
    </w:p>
    <w:p w:rsidR="00AB4A3D" w:rsidRPr="00B0547A" w:rsidRDefault="00AF6E70" w:rsidP="00AB4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 xml:space="preserve">Распределение безработных граждан </w:t>
      </w:r>
      <w:r w:rsidR="00AB4A3D" w:rsidRPr="00B0547A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>по продолжительности безработицы</w:t>
      </w:r>
    </w:p>
    <w:p w:rsidR="00AB4A3D" w:rsidRPr="00AB4A3D" w:rsidRDefault="00AB4A3D" w:rsidP="00AB4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6"/>
          <w:szCs w:val="16"/>
          <w:lang w:eastAsia="ru-RU"/>
        </w:rPr>
      </w:pPr>
    </w:p>
    <w:tbl>
      <w:tblPr>
        <w:tblW w:w="10218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5"/>
        <w:gridCol w:w="673"/>
        <w:gridCol w:w="191"/>
        <w:gridCol w:w="863"/>
        <w:gridCol w:w="720"/>
        <w:gridCol w:w="955"/>
        <w:gridCol w:w="51"/>
        <w:gridCol w:w="576"/>
        <w:gridCol w:w="864"/>
        <w:gridCol w:w="81"/>
        <w:gridCol w:w="639"/>
        <w:gridCol w:w="863"/>
        <w:gridCol w:w="269"/>
        <w:gridCol w:w="595"/>
        <w:gridCol w:w="863"/>
      </w:tblGrid>
      <w:tr w:rsidR="00AB4A3D" w:rsidRPr="00AB4A3D" w:rsidTr="00E03812">
        <w:trPr>
          <w:trHeight w:val="293"/>
        </w:trPr>
        <w:tc>
          <w:tcPr>
            <w:tcW w:w="201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AB4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AB4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76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AB4A3D" w:rsidRPr="00AB4A3D" w:rsidTr="00E03812">
        <w:trPr>
          <w:trHeight w:val="293"/>
        </w:trPr>
        <w:tc>
          <w:tcPr>
            <w:tcW w:w="20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B4A3D" w:rsidRPr="0070659A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Продолжительность периода безработицы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B4A3D" w:rsidRPr="0070659A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en-US"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Всего безработных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en-US" w:eastAsia="ru-RU"/>
              </w:rPr>
              <w:t>,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 xml:space="preserve"> чел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B4A3D" w:rsidRPr="0070659A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 xml:space="preserve">молодежь </w:t>
            </w:r>
            <w:proofErr w:type="gramStart"/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в</w:t>
            </w:r>
            <w:proofErr w:type="gramEnd"/>
          </w:p>
          <w:p w:rsidR="00AB4A3D" w:rsidRPr="0070659A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proofErr w:type="gramStart"/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возрасте</w:t>
            </w:r>
            <w:proofErr w:type="gramEnd"/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 xml:space="preserve"> 16-29 лет, чел.</w:t>
            </w:r>
          </w:p>
        </w:tc>
        <w:tc>
          <w:tcPr>
            <w:tcW w:w="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B4A3D" w:rsidRPr="0070659A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4A3D" w:rsidRPr="0070659A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en-US"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женщины, чел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4A3D" w:rsidRPr="0070659A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4A3D" w:rsidRPr="0070659A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инвалиды, чел.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B4A3D" w:rsidRPr="0070659A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B4A3D" w:rsidRPr="0070659A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жители</w:t>
            </w:r>
          </w:p>
          <w:p w:rsidR="00AB4A3D" w:rsidRPr="0070659A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en-US"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сельской местности, чел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en-US" w:eastAsia="ru-RU"/>
              </w:rPr>
              <w:t>.</w:t>
            </w:r>
          </w:p>
        </w:tc>
      </w:tr>
      <w:tr w:rsidR="00AB4A3D" w:rsidRPr="00AB4A3D" w:rsidTr="00E03812">
        <w:trPr>
          <w:trHeight w:val="293"/>
        </w:trPr>
        <w:tc>
          <w:tcPr>
            <w:tcW w:w="20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en-US" w:eastAsia="ru-RU"/>
              </w:rPr>
              <w:t>0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1.01.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en-US" w:eastAsia="ru-RU"/>
              </w:rPr>
              <w:t>0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1.</w:t>
            </w:r>
            <w:r w:rsidR="006347AD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04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en-US" w:eastAsia="ru-RU"/>
              </w:rPr>
              <w:t>0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1.01.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634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en-US" w:eastAsia="ru-RU"/>
              </w:rPr>
              <w:t>0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1.</w:t>
            </w:r>
            <w:r w:rsidR="00FD605C"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0</w:t>
            </w:r>
            <w:r w:rsidR="006347AD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4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en-US" w:eastAsia="ru-RU"/>
              </w:rPr>
              <w:t>0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1.01.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634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en-US" w:eastAsia="ru-RU"/>
              </w:rPr>
              <w:t>0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1.</w:t>
            </w:r>
            <w:r w:rsidR="00FD605C"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0</w:t>
            </w:r>
            <w:r w:rsidR="006347AD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4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en-US" w:eastAsia="ru-RU"/>
              </w:rPr>
              <w:t>0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1.01.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634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en-US" w:eastAsia="ru-RU"/>
              </w:rPr>
              <w:t>0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1.</w:t>
            </w:r>
            <w:r w:rsidR="00FD605C"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0</w:t>
            </w:r>
            <w:r w:rsidR="006347AD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4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en-US" w:eastAsia="ru-RU"/>
              </w:rPr>
              <w:t>0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1.01.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634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en-US" w:eastAsia="ru-RU"/>
              </w:rPr>
              <w:t>0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1.</w:t>
            </w:r>
            <w:r w:rsidR="00FD605C"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0</w:t>
            </w:r>
            <w:r w:rsidR="006347AD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4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.</w:t>
            </w:r>
          </w:p>
        </w:tc>
      </w:tr>
      <w:tr w:rsidR="00AB4A3D" w:rsidRPr="00AB4A3D" w:rsidTr="00E03812">
        <w:trPr>
          <w:trHeight w:val="293"/>
        </w:trPr>
        <w:tc>
          <w:tcPr>
            <w:tcW w:w="20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AB4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6347A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2017</w:t>
            </w:r>
            <w:r w:rsidR="00AB4A3D"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201</w:t>
            </w:r>
            <w:r w:rsidR="00FD605C"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7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634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201</w:t>
            </w:r>
            <w:r w:rsidR="006347AD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7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201</w:t>
            </w:r>
            <w:r w:rsidR="00FD605C"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7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634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201</w:t>
            </w:r>
            <w:r w:rsidR="006347AD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7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201</w:t>
            </w:r>
            <w:r w:rsidR="00FD605C"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7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634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201</w:t>
            </w:r>
            <w:r w:rsidR="006347AD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7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201</w:t>
            </w:r>
            <w:r w:rsidR="00FD605C"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7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634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201</w:t>
            </w:r>
            <w:r w:rsidR="006347AD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7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70659A" w:rsidRDefault="00AB4A3D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201</w:t>
            </w:r>
            <w:r w:rsidR="00FD605C"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7</w:t>
            </w:r>
            <w:r w:rsidRPr="0070659A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B4A3D" w:rsidRPr="00AB4A3D" w:rsidTr="00E03812">
        <w:trPr>
          <w:trHeight w:val="293"/>
        </w:trPr>
        <w:tc>
          <w:tcPr>
            <w:tcW w:w="20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A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области</w:t>
            </w:r>
          </w:p>
        </w:tc>
        <w:tc>
          <w:tcPr>
            <w:tcW w:w="86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3D49E1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4063</w:t>
            </w:r>
          </w:p>
        </w:tc>
        <w:tc>
          <w:tcPr>
            <w:tcW w:w="8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4411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6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8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2269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8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6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1106</w:t>
            </w:r>
          </w:p>
        </w:tc>
        <w:tc>
          <w:tcPr>
            <w:tcW w:w="8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791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1228</w:t>
            </w:r>
          </w:p>
        </w:tc>
      </w:tr>
      <w:tr w:rsidR="00AB4A3D" w:rsidRPr="00AB4A3D" w:rsidTr="00E03812">
        <w:trPr>
          <w:trHeight w:val="293"/>
        </w:trPr>
        <w:tc>
          <w:tcPr>
            <w:tcW w:w="20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 месяца</w:t>
            </w:r>
          </w:p>
        </w:tc>
        <w:tc>
          <w:tcPr>
            <w:tcW w:w="86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8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6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8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6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8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791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</w:tr>
      <w:tr w:rsidR="00AB4A3D" w:rsidRPr="00AB4A3D" w:rsidTr="00E03812">
        <w:trPr>
          <w:trHeight w:val="293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AF6E70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 до 4 месяцев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791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</w:t>
            </w:r>
          </w:p>
        </w:tc>
      </w:tr>
      <w:tr w:rsidR="00AB4A3D" w:rsidRPr="00AB4A3D" w:rsidTr="00E03812">
        <w:trPr>
          <w:trHeight w:val="293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AF6E70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4 до 8 месяцев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791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</w:tr>
      <w:tr w:rsidR="00AB4A3D" w:rsidRPr="00AB4A3D" w:rsidTr="00E03812">
        <w:trPr>
          <w:trHeight w:val="293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8 </w:t>
            </w:r>
            <w:r w:rsidR="00AF6E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месяцев </w:t>
            </w:r>
            <w:r w:rsidRPr="00AB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 года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</w:tr>
      <w:tr w:rsidR="00AB4A3D" w:rsidRPr="00AB4A3D" w:rsidTr="00E03812">
        <w:trPr>
          <w:trHeight w:val="310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более </w:t>
            </w:r>
            <w:r w:rsidR="00AF6E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AB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FD6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EB4F88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4A3D" w:rsidRPr="00AB4A3D" w:rsidRDefault="00045C75" w:rsidP="00791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AB4A3D" w:rsidRPr="00AB4A3D" w:rsidTr="00FE0BA2">
        <w:trPr>
          <w:trHeight w:val="310"/>
        </w:trPr>
        <w:tc>
          <w:tcPr>
            <w:tcW w:w="20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B4A3D" w:rsidRPr="00AB4A3D" w:rsidRDefault="00AB4A3D" w:rsidP="00AB4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4A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AF6E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редняя продолжительность</w:t>
            </w:r>
            <w:r w:rsidRPr="00AB4A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безработицы</w:t>
            </w:r>
            <w:r w:rsidR="00AF6E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мес.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4A3D" w:rsidRPr="00EB4F88" w:rsidRDefault="00EB4F88" w:rsidP="00FE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4A3D" w:rsidRPr="00AB4A3D" w:rsidRDefault="00045C75" w:rsidP="00FE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4A3D" w:rsidRPr="00AB4A3D" w:rsidRDefault="00EB4F88" w:rsidP="00FE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4A3D" w:rsidRPr="00AB4A3D" w:rsidRDefault="00045C75" w:rsidP="00FE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4A3D" w:rsidRPr="00AB4A3D" w:rsidRDefault="00EB4F88" w:rsidP="00FE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4A3D" w:rsidRPr="00AB4A3D" w:rsidRDefault="00045C75" w:rsidP="00FE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4A3D" w:rsidRPr="00AB4A3D" w:rsidRDefault="00EB4F88" w:rsidP="00FE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</w:t>
            </w:r>
            <w:r w:rsidR="009527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4A3D" w:rsidRPr="00AB4A3D" w:rsidRDefault="00045C75" w:rsidP="00FE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</w:t>
            </w:r>
            <w:r w:rsidR="009527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4A3D" w:rsidRPr="00AB4A3D" w:rsidRDefault="00EB4F88" w:rsidP="00FE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4A3D" w:rsidRPr="00AB4A3D" w:rsidRDefault="00045C75" w:rsidP="00FE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4,4</w:t>
            </w:r>
          </w:p>
        </w:tc>
      </w:tr>
    </w:tbl>
    <w:p w:rsidR="006347AD" w:rsidRDefault="006347AD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E0BA2" w:rsidRPr="0070659A" w:rsidRDefault="00FE0BA2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E32C4" w:rsidRPr="00CB17C8" w:rsidRDefault="00AB4A3D" w:rsidP="00B05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продолжительность безработицы в целом по Ленинградской области</w:t>
      </w:r>
      <w:r w:rsidR="00AF6E70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58736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началу </w:t>
      </w:r>
      <w:r w:rsidR="003D49E1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791626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не</w:t>
      </w:r>
      <w:r w:rsidR="00791626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изменилась по сравнению с началом 201</w:t>
      </w:r>
      <w:r w:rsidR="003D49E1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91626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(</w:t>
      </w:r>
      <w:r w:rsidR="00B0547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4,3 месяца).</w:t>
      </w:r>
    </w:p>
    <w:p w:rsidR="007E32C4" w:rsidRDefault="007E32C4" w:rsidP="00AB4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0BA2" w:rsidRDefault="00FE0BA2" w:rsidP="00AB4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3D" w:rsidRPr="007E32C4" w:rsidRDefault="00AB4A3D" w:rsidP="00AB4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3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регистрируемой безработицы</w:t>
      </w:r>
    </w:p>
    <w:p w:rsidR="00AB4A3D" w:rsidRPr="007E32C4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4A3D" w:rsidRPr="00CB17C8" w:rsidRDefault="00AB4A3D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регистрируемой безработицы в Ленинградской области на 01.</w:t>
      </w:r>
      <w:r w:rsidR="00791626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C0A38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91626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A478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имел значение 0,4</w:t>
      </w:r>
      <w:r w:rsidR="0095275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</w:t>
      </w:r>
      <w:r w:rsidR="00791626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9C514F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</w:t>
      </w:r>
      <w:r w:rsidR="00791626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0,0</w:t>
      </w:r>
      <w:r w:rsidR="0095275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процентных пункта (</w:t>
      </w:r>
      <w:r w:rsidR="00DA478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– </w:t>
      </w:r>
      <w:proofErr w:type="gramStart"/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/п) </w:t>
      </w:r>
      <w:r w:rsidR="00DA478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в начале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95275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(0,4</w:t>
      </w:r>
      <w:r w:rsidR="0095275E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  <w:r w:rsidR="009C514F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ниже на 0,03 п/п значения на 01.04.2016 года (0,48%)</w:t>
      </w:r>
      <w:r w:rsidR="00DA478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3D" w:rsidRPr="00CB17C8" w:rsidRDefault="00AB4A3D" w:rsidP="00AB4A3D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proofErr w:type="spellStart"/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среднеобластном</w:t>
      </w:r>
      <w:proofErr w:type="spellEnd"/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уровне регистрируемой безработицы в </w:t>
      </w:r>
      <w:r w:rsidR="0058736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начале </w:t>
      </w:r>
      <w:r w:rsidR="009C514F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E93293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0,4</w:t>
      </w:r>
      <w:r w:rsidR="009C514F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%, по территориям этот показатель имел значение: от 0,</w:t>
      </w:r>
      <w:r w:rsidR="00E93293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C514F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в </w:t>
      </w:r>
      <w:proofErr w:type="spellStart"/>
      <w:r w:rsidR="00E93293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Тосненском</w:t>
      </w:r>
      <w:proofErr w:type="spellEnd"/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 до 1,</w:t>
      </w:r>
      <w:r w:rsidR="009C514F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в </w:t>
      </w:r>
      <w:r w:rsidR="00E93293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Лодейнопольском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районе.</w:t>
      </w:r>
    </w:p>
    <w:p w:rsidR="00F00746" w:rsidRDefault="001C2908" w:rsidP="00AB4A3D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началу </w:t>
      </w:r>
      <w:r w:rsidR="00822EA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апреля </w:t>
      </w:r>
      <w:r w:rsidR="00120B6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F0074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00746" w:rsidRDefault="001C2908" w:rsidP="00AB4A3D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58736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нижение уровня регистрируемой безработицы отмечен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00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36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822EA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Бокситогорском, </w:t>
      </w:r>
      <w:proofErr w:type="spellStart"/>
      <w:proofErr w:type="gramStart"/>
      <w:r w:rsidR="00822EA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Кингисеппском</w:t>
      </w:r>
      <w:proofErr w:type="spellEnd"/>
      <w:proofErr w:type="gramEnd"/>
      <w:r w:rsidR="00822EA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Тихвинском </w:t>
      </w:r>
      <w:r w:rsidR="0058736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районах</w:t>
      </w:r>
      <w:r w:rsidR="00F007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8736C" w:rsidRPr="00CB17C8" w:rsidRDefault="00F00746" w:rsidP="00AB4A3D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58736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езначительное увеличение</w:t>
      </w:r>
      <w:r w:rsidR="00822EA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регистрируемой безработицы отмечено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822EA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14 </w:t>
      </w:r>
      <w:r w:rsidR="00D6201B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r w:rsidR="00822EA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D6201B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822EA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ах и Сосновоборском городском округе.</w:t>
      </w:r>
    </w:p>
    <w:p w:rsidR="00AB4A3D" w:rsidRPr="00CB17C8" w:rsidRDefault="00AB4A3D" w:rsidP="00AB4A3D">
      <w:pPr>
        <w:spacing w:after="0" w:line="240" w:lineRule="auto"/>
        <w:ind w:right="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Ленинградская область, по-прежнему, входила в ограниченное число субъектов </w:t>
      </w:r>
      <w:r w:rsidR="0070659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РФ, имевших минимальный уровень регистрируемой безработицы.</w:t>
      </w:r>
    </w:p>
    <w:p w:rsidR="00AB4A3D" w:rsidRPr="00CB17C8" w:rsidRDefault="0058736C" w:rsidP="00AB4A3D">
      <w:pPr>
        <w:spacing w:after="0" w:line="240" w:lineRule="auto"/>
        <w:ind w:right="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01.</w:t>
      </w:r>
      <w:r w:rsidR="00E93293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22EA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93293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в Ленинградской</w:t>
      </w:r>
      <w:r w:rsidR="00822EAC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Липецкой, Нижегородской, Ульяновской</w:t>
      </w:r>
      <w:r w:rsidR="008A2786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, Ярославской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</w:t>
      </w:r>
      <w:r w:rsidR="008A2786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8A2786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8A2786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="008A2786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оскве</w:t>
      </w:r>
      <w:proofErr w:type="spellEnd"/>
      <w:r w:rsidR="008A2786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этот показатель – 0,5</w:t>
      </w:r>
      <w:r w:rsidR="00F00746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8A2786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</w:t>
      </w:r>
      <w:r w:rsidR="00DA478A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B4A3D" w:rsidRPr="00CB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этот показатель – 0,4%, в г. Севастополе – 0,2%.</w:t>
      </w:r>
    </w:p>
    <w:p w:rsidR="00AB4A3D" w:rsidRPr="00AB4A3D" w:rsidRDefault="00AB4A3D" w:rsidP="00AB4A3D">
      <w:pPr>
        <w:spacing w:after="0" w:line="240" w:lineRule="auto"/>
        <w:ind w:right="84"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4A3D" w:rsidRPr="00AB4A3D" w:rsidRDefault="00AB4A3D" w:rsidP="00073140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5D5DCA" w:rsidRDefault="003905BF" w:rsidP="00AB4A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19B5B64F" wp14:editId="33267EA5">
            <wp:extent cx="6572250" cy="4219575"/>
            <wp:effectExtent l="0" t="0" r="19050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F007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B4A3D" w:rsidRPr="00AB4A3D" w:rsidRDefault="00AB4A3D" w:rsidP="00AB4A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4A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Спрос на рабочую силу</w:t>
      </w:r>
    </w:p>
    <w:p w:rsidR="00AB4A3D" w:rsidRPr="005D5DCA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3D" w:rsidRPr="005D5DCA" w:rsidRDefault="00AB4A3D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F3607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квартале 2017</w:t>
      </w:r>
      <w:r w:rsidR="00DA478A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F3607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взаимодействие с работодателями, в части предоставления информации о потребности в рабочей силе и подбора необходимых кадров, оставалось одним из важных направлений деятельности службы занятости. </w:t>
      </w:r>
    </w:p>
    <w:p w:rsidR="00AB4A3D" w:rsidRPr="005D5DCA" w:rsidRDefault="00AB4A3D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заявкам работодателей, в соответствии </w:t>
      </w:r>
      <w:r w:rsidR="00DA478A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их критериями осуществлялся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подбор работников нужной профессии и квалификации.</w:t>
      </w:r>
    </w:p>
    <w:p w:rsidR="00AB4A3D" w:rsidRPr="005D5DCA" w:rsidRDefault="00A41C31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A478A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607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квартала 2017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работодателями: </w:t>
      </w:r>
    </w:p>
    <w:p w:rsidR="00AB4A3D" w:rsidRPr="005D5DCA" w:rsidRDefault="00AB4A3D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заявлены </w:t>
      </w:r>
      <w:r w:rsidR="00F3607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19722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478A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</w:t>
      </w:r>
      <w:r w:rsidR="00F3607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A478A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ваканси</w:t>
      </w:r>
      <w:r w:rsidR="00F3607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47947" w:rsidRPr="005D5DCA" w:rsidRDefault="00AB4A3D" w:rsidP="00B479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сняты с учета по различным причинам, в том числе в связи с трудоустройством</w:t>
      </w:r>
      <w:r w:rsidR="0070659A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них граждан, </w:t>
      </w:r>
      <w:r w:rsidR="00F3607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16058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вакансий. </w:t>
      </w:r>
      <w:proofErr w:type="gramEnd"/>
    </w:p>
    <w:p w:rsidR="00B47947" w:rsidRPr="005D5DCA" w:rsidRDefault="00B47947" w:rsidP="00B479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числе «новых» вакансий:</w:t>
      </w:r>
    </w:p>
    <w:p w:rsidR="00B47947" w:rsidRPr="005D5DCA" w:rsidRDefault="00F3607B" w:rsidP="00B479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4198</w:t>
      </w:r>
      <w:r w:rsidR="00B4794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вакансий (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21,3</w:t>
      </w:r>
      <w:r w:rsidR="00B4794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%) представл</w:t>
      </w:r>
      <w:r w:rsidR="009711B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ены организациями</w:t>
      </w:r>
      <w:r w:rsidR="00B4794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государственной формы собственности;</w:t>
      </w:r>
    </w:p>
    <w:p w:rsidR="00B47947" w:rsidRPr="005D5DCA" w:rsidRDefault="00F3607B" w:rsidP="00B479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1311</w:t>
      </w:r>
      <w:r w:rsidR="00B4794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ваканси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B4794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6,6</w:t>
      </w:r>
      <w:r w:rsidR="00B4794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%) – муниципальной формы собственности;</w:t>
      </w:r>
    </w:p>
    <w:p w:rsidR="00B47947" w:rsidRPr="005D5DCA" w:rsidRDefault="00F3607B" w:rsidP="00B479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14213</w:t>
      </w:r>
      <w:r w:rsidR="00B4794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вакансий (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72,1</w:t>
      </w:r>
      <w:r w:rsidR="00B4794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%) – друг</w:t>
      </w:r>
      <w:r w:rsidR="009711B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их форм</w:t>
      </w:r>
      <w:r w:rsidR="00B4794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собственности.</w:t>
      </w:r>
    </w:p>
    <w:p w:rsidR="00AB4A3D" w:rsidRPr="005D5DCA" w:rsidRDefault="00851227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1 </w:t>
      </w:r>
      <w:r w:rsidR="00F3607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57787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текущий спрос на рабочую силу составлял </w:t>
      </w:r>
      <w:r w:rsidR="00F3607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18778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вакансий,                  что на </w:t>
      </w:r>
      <w:r w:rsidR="00F3607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3,7 </w:t>
      </w:r>
      <w:r w:rsidR="00037EC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="009711B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вакансий больше, чем в начале 201</w:t>
      </w:r>
      <w:r w:rsidR="00F3607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(</w:t>
      </w:r>
      <w:r w:rsidR="00F3607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15114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ваканси</w:t>
      </w:r>
      <w:r w:rsidR="00F3607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F634D" w:rsidRPr="005D5DCA" w:rsidRDefault="00EF634D" w:rsidP="00EF63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территориям заявленные вакансии распределились следующим образом: от 180 единиц (1% от текущего спроса на рабочую силу) в Лодейнопольском муниципальном районе до 2578 единиц (13,7%) во Всеволожском муниципальном районе. </w:t>
      </w:r>
    </w:p>
    <w:p w:rsidR="00AB4A3D" w:rsidRPr="006C2570" w:rsidRDefault="00AB4A3D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AB4A3D" w:rsidRPr="006C2570" w:rsidRDefault="00B66235" w:rsidP="00B66235">
      <w:pPr>
        <w:spacing w:after="0" w:line="240" w:lineRule="auto"/>
        <w:ind w:left="284" w:right="282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6C2570">
        <w:rPr>
          <w:noProof/>
          <w:color w:val="0070C0"/>
          <w:lang w:eastAsia="ru-RU"/>
        </w:rPr>
        <w:drawing>
          <wp:inline distT="0" distB="0" distL="0" distR="0" wp14:anchorId="5B4AD71B" wp14:editId="612B0A63">
            <wp:extent cx="6152515" cy="4518660"/>
            <wp:effectExtent l="0" t="0" r="19685" b="1524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B4A3D" w:rsidRPr="006C2570" w:rsidRDefault="00AB4A3D" w:rsidP="00AB4A3D">
      <w:pPr>
        <w:spacing w:after="0" w:line="240" w:lineRule="auto"/>
        <w:ind w:left="567" w:right="282"/>
        <w:jc w:val="both"/>
        <w:rPr>
          <w:rFonts w:ascii="Times New Roman" w:eastAsia="Times New Roman" w:hAnsi="Times New Roman" w:cs="Times New Roman"/>
          <w:color w:val="0070C0"/>
          <w:sz w:val="4"/>
          <w:szCs w:val="4"/>
          <w:lang w:eastAsia="ru-RU"/>
        </w:rPr>
      </w:pPr>
    </w:p>
    <w:p w:rsidR="00AB4A3D" w:rsidRPr="006C2570" w:rsidRDefault="00AB4A3D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70C0"/>
          <w:sz w:val="16"/>
          <w:szCs w:val="16"/>
          <w:lang w:eastAsia="ru-RU"/>
        </w:rPr>
      </w:pPr>
    </w:p>
    <w:p w:rsidR="00EF634D" w:rsidRPr="005D5DCA" w:rsidRDefault="00AB4A3D" w:rsidP="00EF63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</w:t>
      </w:r>
      <w:r w:rsidR="0057787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F634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8778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заявленных работодателями вакансий (текущий спрос) </w:t>
      </w:r>
      <w:r w:rsidR="00EF634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трудоустройства</w:t>
      </w:r>
      <w:r w:rsidR="00EF634D" w:rsidRPr="005D5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634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предлагались 12807 вакансий (68,2%), для инженерно-технических работников </w:t>
      </w:r>
      <w:r w:rsidR="00F21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EF634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служащих –</w:t>
      </w:r>
      <w:r w:rsidR="00C7615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634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5971 вакансия (31,8%).</w:t>
      </w:r>
    </w:p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всех отраслей экономики, наибольшую потребность в кадрах испытывала сфера «обрабатывающие производства» – 3801 вакансия (20,2% от общего числа вакансий – 18778 единиц), далее по видам экономической деятельности:</w:t>
      </w:r>
    </w:p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– 3416 вакансий (18,2%);</w:t>
      </w:r>
    </w:p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управление и обеспечение военной безопасности; социальное обеспечение – 2753 вакансии (14,7%);</w:t>
      </w:r>
    </w:p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в области здравоохранения и социальных услуг – 1521 вакансия (8,1%);</w:t>
      </w:r>
    </w:p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торговля оптовая и розничная; ремонт автотранспортных средств и мотоциклов – 1187 вакансий (6,3%);</w:t>
      </w:r>
    </w:p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транспортировка и хранение – 1061 вакансия (5,7%);</w:t>
      </w:r>
    </w:p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сельское, лесное хозяйство, охота, рыболовство и рыбоводство – 1011 вакансий (5,4%);</w:t>
      </w:r>
    </w:p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административная и сопутствующие дополнительные услуги – 879 вакансий (4,7%);</w:t>
      </w:r>
    </w:p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профессиональная, научная и техническая – 742 вакансии (4%);</w:t>
      </w:r>
    </w:p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– 590 вакансий (3,1%);</w:t>
      </w:r>
    </w:p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гостиниц и предприятий общественного питания – 344 вакансии (1,8%);</w:t>
      </w:r>
    </w:p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добыча полезных ископаемых – 316 вакансий (1,7%);</w:t>
      </w:r>
    </w:p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электрической энергией, газом и паром; кондиционирование воздуха – 248 вакансий (1,5%);</w:t>
      </w:r>
    </w:p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финансовая и страховая – 252 вакансии (1,3%);</w:t>
      </w:r>
    </w:p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по операциям с недвижимым имуществом – 206 вакансий (1,1%) и т.д.</w:t>
      </w:r>
    </w:p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20 наименованиям наиболее востребованных рабочих профессий количество заявленных вакансий – 6573 единицы (35% от текущего спроса на рабочую силу). Предложение рабочей силы по этой группе профессий в 4,2 раза меньше спроса. </w:t>
      </w:r>
    </w:p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Style w:val="-1"/>
        <w:tblW w:w="10206" w:type="dxa"/>
        <w:tblInd w:w="108" w:type="dxa"/>
        <w:tblLook w:val="04A0" w:firstRow="1" w:lastRow="0" w:firstColumn="1" w:lastColumn="0" w:noHBand="0" w:noVBand="1"/>
      </w:tblPr>
      <w:tblGrid>
        <w:gridCol w:w="3544"/>
        <w:gridCol w:w="3827"/>
        <w:gridCol w:w="2835"/>
      </w:tblGrid>
      <w:tr w:rsidR="006C2570" w:rsidRPr="005D5DCA" w:rsidTr="00DC41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bottom w:val="nil"/>
            </w:tcBorders>
            <w:shd w:val="clear" w:color="auto" w:fill="F3F7FB"/>
          </w:tcPr>
          <w:p w:rsidR="00EF634D" w:rsidRPr="005D5DCA" w:rsidRDefault="00EF634D" w:rsidP="00DC41BB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слесарь – 888</w:t>
            </w:r>
          </w:p>
        </w:tc>
        <w:tc>
          <w:tcPr>
            <w:tcW w:w="3827" w:type="dxa"/>
            <w:tcBorders>
              <w:bottom w:val="nil"/>
            </w:tcBorders>
            <w:shd w:val="clear" w:color="auto" w:fill="F3F7FB"/>
          </w:tcPr>
          <w:p w:rsidR="00EF634D" w:rsidRPr="005D5DCA" w:rsidRDefault="00EF634D" w:rsidP="00DC41BB">
            <w:pPr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каменщик – 278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F3F7FB"/>
          </w:tcPr>
          <w:p w:rsidR="00EF634D" w:rsidRPr="005D5DCA" w:rsidRDefault="00EF634D" w:rsidP="00DC41BB">
            <w:pPr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токарь – 126</w:t>
            </w:r>
          </w:p>
        </w:tc>
      </w:tr>
      <w:tr w:rsidR="006C2570" w:rsidRPr="005D5DCA" w:rsidTr="00DC41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F634D" w:rsidRPr="005D5DCA" w:rsidRDefault="00EF634D" w:rsidP="00DC41BB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водитель – 803</w:t>
            </w:r>
          </w:p>
        </w:tc>
        <w:tc>
          <w:tcPr>
            <w:tcW w:w="382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F634D" w:rsidRPr="005D5DCA" w:rsidRDefault="00EF634D" w:rsidP="00DC41BB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маляр, штукатур – 270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F634D" w:rsidRPr="005D5DCA" w:rsidRDefault="00EF634D" w:rsidP="00DC41BB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тракторист – 121</w:t>
            </w:r>
          </w:p>
        </w:tc>
      </w:tr>
      <w:tr w:rsidR="006C2570" w:rsidRPr="005D5DCA" w:rsidTr="00DC41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nil"/>
            </w:tcBorders>
            <w:shd w:val="clear" w:color="auto" w:fill="F3F7FB"/>
          </w:tcPr>
          <w:p w:rsidR="00EF634D" w:rsidRPr="005D5DCA" w:rsidRDefault="00EF634D" w:rsidP="00DC41BB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швея – 789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F3F7FB"/>
          </w:tcPr>
          <w:p w:rsidR="00EF634D" w:rsidRPr="005D5DCA" w:rsidRDefault="00EF634D" w:rsidP="00DC41BB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электрик, электромонтер – 264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F3F7FB"/>
          </w:tcPr>
          <w:p w:rsidR="00EF634D" w:rsidRPr="005D5DCA" w:rsidRDefault="00EF634D" w:rsidP="00DC41BB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электромонтажник – 117</w:t>
            </w:r>
          </w:p>
        </w:tc>
      </w:tr>
      <w:tr w:rsidR="006C2570" w:rsidRPr="005D5DCA" w:rsidTr="00DC41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FFFFFF" w:themeFill="background1"/>
          </w:tcPr>
          <w:p w:rsidR="00EF634D" w:rsidRPr="005D5DCA" w:rsidRDefault="00EF634D" w:rsidP="00DC41BB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монтажник – 558</w:t>
            </w:r>
          </w:p>
        </w:tc>
        <w:tc>
          <w:tcPr>
            <w:tcW w:w="3827" w:type="dxa"/>
            <w:shd w:val="clear" w:color="auto" w:fill="FFFFFF" w:themeFill="background1"/>
          </w:tcPr>
          <w:p w:rsidR="00EF634D" w:rsidRPr="005D5DCA" w:rsidRDefault="00EF634D" w:rsidP="00DC41BB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стропальщик – 238</w:t>
            </w:r>
          </w:p>
        </w:tc>
        <w:tc>
          <w:tcPr>
            <w:tcW w:w="2835" w:type="dxa"/>
            <w:shd w:val="clear" w:color="auto" w:fill="FFFFFF" w:themeFill="background1"/>
          </w:tcPr>
          <w:p w:rsidR="00EF634D" w:rsidRPr="005D5DCA" w:rsidRDefault="00EF634D" w:rsidP="00DC41BB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электросварщик - 95</w:t>
            </w:r>
          </w:p>
        </w:tc>
      </w:tr>
      <w:tr w:rsidR="006C2570" w:rsidRPr="005D5DCA" w:rsidTr="00DC41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F3F7FB"/>
          </w:tcPr>
          <w:p w:rsidR="00EF634D" w:rsidRPr="005D5DCA" w:rsidRDefault="00EF634D" w:rsidP="00DC41BB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5D5D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электрогазосварщик</w:t>
            </w:r>
            <w:proofErr w:type="spellEnd"/>
            <w:r w:rsidRPr="005D5D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 – 522</w:t>
            </w:r>
          </w:p>
        </w:tc>
        <w:tc>
          <w:tcPr>
            <w:tcW w:w="3827" w:type="dxa"/>
            <w:shd w:val="clear" w:color="auto" w:fill="F3F7FB"/>
          </w:tcPr>
          <w:p w:rsidR="00EF634D" w:rsidRPr="005D5DCA" w:rsidRDefault="00EF634D" w:rsidP="00DC41BB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повар – 208</w:t>
            </w:r>
          </w:p>
        </w:tc>
        <w:tc>
          <w:tcPr>
            <w:tcW w:w="2835" w:type="dxa"/>
            <w:shd w:val="clear" w:color="auto" w:fill="F3F7FB"/>
          </w:tcPr>
          <w:p w:rsidR="00EF634D" w:rsidRPr="005D5DCA" w:rsidRDefault="00EF634D" w:rsidP="00DC41BB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станочник – 93</w:t>
            </w:r>
          </w:p>
        </w:tc>
      </w:tr>
      <w:tr w:rsidR="006C2570" w:rsidRPr="005D5DCA" w:rsidTr="00DC41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FFFFFF" w:themeFill="background1"/>
          </w:tcPr>
          <w:p w:rsidR="00EF634D" w:rsidRPr="005D5DCA" w:rsidRDefault="00EF634D" w:rsidP="00DC41BB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машинист – 413</w:t>
            </w:r>
          </w:p>
        </w:tc>
        <w:tc>
          <w:tcPr>
            <w:tcW w:w="3827" w:type="dxa"/>
            <w:shd w:val="clear" w:color="auto" w:fill="FFFFFF" w:themeFill="background1"/>
          </w:tcPr>
          <w:p w:rsidR="00EF634D" w:rsidRPr="005D5DCA" w:rsidRDefault="00EF634D" w:rsidP="00DC41BB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продавец – 203</w:t>
            </w:r>
          </w:p>
        </w:tc>
        <w:tc>
          <w:tcPr>
            <w:tcW w:w="2835" w:type="dxa"/>
            <w:shd w:val="clear" w:color="auto" w:fill="FFFFFF" w:themeFill="background1"/>
          </w:tcPr>
          <w:p w:rsidR="00EF634D" w:rsidRPr="005D5DCA" w:rsidRDefault="00EF634D" w:rsidP="00DC41BB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плотник – 59</w:t>
            </w:r>
          </w:p>
        </w:tc>
      </w:tr>
      <w:tr w:rsidR="006C2570" w:rsidRPr="005D5DCA" w:rsidTr="00DC41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F3F7FB"/>
          </w:tcPr>
          <w:p w:rsidR="00EF634D" w:rsidRPr="005D5DCA" w:rsidRDefault="00EF634D" w:rsidP="00DC41BB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оператор – 372</w:t>
            </w:r>
          </w:p>
        </w:tc>
        <w:tc>
          <w:tcPr>
            <w:tcW w:w="3827" w:type="dxa"/>
            <w:shd w:val="clear" w:color="auto" w:fill="F3F7FB"/>
          </w:tcPr>
          <w:p w:rsidR="00EF634D" w:rsidRPr="005D5DCA" w:rsidRDefault="00EF634D" w:rsidP="00DC41BB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сварщик – 156</w:t>
            </w:r>
          </w:p>
        </w:tc>
        <w:tc>
          <w:tcPr>
            <w:tcW w:w="2835" w:type="dxa"/>
            <w:shd w:val="clear" w:color="auto" w:fill="F3F7FB"/>
          </w:tcPr>
          <w:p w:rsidR="00EF634D" w:rsidRPr="005D5DCA" w:rsidRDefault="00EF634D" w:rsidP="00DC41BB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20 наименованиям наиболее востребованных должностей инженерно-технических работников и служащих количество заявленных вакансий – 4599 единиц (24,5% от текущего спроса на рабочую силу). Предложение рабочей силы по этой группе профессий в 4,7 раза меньше спроса.</w:t>
      </w:r>
    </w:p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Style w:val="-1"/>
        <w:tblW w:w="10206" w:type="dxa"/>
        <w:tblInd w:w="108" w:type="dxa"/>
        <w:tblLook w:val="04A0" w:firstRow="1" w:lastRow="0" w:firstColumn="1" w:lastColumn="0" w:noHBand="0" w:noVBand="1"/>
      </w:tblPr>
      <w:tblGrid>
        <w:gridCol w:w="3261"/>
        <w:gridCol w:w="4394"/>
        <w:gridCol w:w="2551"/>
      </w:tblGrid>
      <w:tr w:rsidR="006C2570" w:rsidRPr="005D5DCA" w:rsidTr="00DC41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bottom w:val="nil"/>
            </w:tcBorders>
            <w:shd w:val="clear" w:color="auto" w:fill="F3F7FB"/>
          </w:tcPr>
          <w:p w:rsidR="00EF634D" w:rsidRPr="005D5DCA" w:rsidRDefault="00EF634D" w:rsidP="00DC41BB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военнослужащий – 860</w:t>
            </w:r>
          </w:p>
        </w:tc>
        <w:tc>
          <w:tcPr>
            <w:tcW w:w="4394" w:type="dxa"/>
            <w:tcBorders>
              <w:bottom w:val="nil"/>
            </w:tcBorders>
            <w:shd w:val="clear" w:color="auto" w:fill="F3F7FB"/>
          </w:tcPr>
          <w:p w:rsidR="00EF634D" w:rsidRPr="005D5DCA" w:rsidRDefault="00EF634D" w:rsidP="00DC41BB">
            <w:pPr>
              <w:ind w:firstLine="33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полицейский (следователь) – 182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F3F7FB"/>
          </w:tcPr>
          <w:p w:rsidR="00EF634D" w:rsidRPr="005D5DCA" w:rsidRDefault="00EF634D" w:rsidP="00DC41BB">
            <w:pPr>
              <w:ind w:left="33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бухгалтер – 79</w:t>
            </w:r>
          </w:p>
        </w:tc>
      </w:tr>
      <w:tr w:rsidR="006C2570" w:rsidRPr="005D5DCA" w:rsidTr="00DC41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F634D" w:rsidRPr="005D5DCA" w:rsidRDefault="00EF634D" w:rsidP="00DC41BB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врач – 679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F634D" w:rsidRPr="005D5DCA" w:rsidRDefault="00EF634D" w:rsidP="00DC41BB">
            <w:pPr>
              <w:ind w:left="34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педагог (преподаватель, учитель) – 181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F634D" w:rsidRPr="005D5DCA" w:rsidRDefault="00EF634D" w:rsidP="00DC41BB">
            <w:pPr>
              <w:ind w:left="3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инспектор – 77</w:t>
            </w:r>
          </w:p>
        </w:tc>
      </w:tr>
      <w:tr w:rsidR="006C2570" w:rsidRPr="005D5DCA" w:rsidTr="00DC41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top w:val="nil"/>
            </w:tcBorders>
            <w:shd w:val="clear" w:color="auto" w:fill="F3F7FB"/>
          </w:tcPr>
          <w:p w:rsidR="00EF634D" w:rsidRPr="005D5DCA" w:rsidRDefault="00EF634D" w:rsidP="00DC41BB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инженер – 547</w:t>
            </w:r>
          </w:p>
        </w:tc>
        <w:tc>
          <w:tcPr>
            <w:tcW w:w="4394" w:type="dxa"/>
            <w:tcBorders>
              <w:top w:val="nil"/>
            </w:tcBorders>
            <w:shd w:val="clear" w:color="auto" w:fill="F3F7FB"/>
          </w:tcPr>
          <w:p w:rsidR="00EF634D" w:rsidRPr="005D5DCA" w:rsidRDefault="00EF634D" w:rsidP="00DC41BB">
            <w:pPr>
              <w:ind w:left="34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мастер – 176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F3F7FB"/>
          </w:tcPr>
          <w:p w:rsidR="00EF634D" w:rsidRPr="005D5DCA" w:rsidRDefault="00EF634D" w:rsidP="00DC41BB">
            <w:pPr>
              <w:ind w:left="3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охранник – 65</w:t>
            </w:r>
          </w:p>
        </w:tc>
      </w:tr>
      <w:tr w:rsidR="006C2570" w:rsidRPr="005D5DCA" w:rsidTr="00DC41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:rsidR="00EF634D" w:rsidRPr="005D5DCA" w:rsidRDefault="00EF634D" w:rsidP="00DC41BB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медицинская сестра – 461</w:t>
            </w:r>
          </w:p>
        </w:tc>
        <w:tc>
          <w:tcPr>
            <w:tcW w:w="4394" w:type="dxa"/>
            <w:shd w:val="clear" w:color="auto" w:fill="FFFFFF" w:themeFill="background1"/>
          </w:tcPr>
          <w:p w:rsidR="00EF634D" w:rsidRPr="005D5DCA" w:rsidRDefault="00EF634D" w:rsidP="00DC41BB">
            <w:pPr>
              <w:ind w:left="34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фельдшер – 173</w:t>
            </w:r>
          </w:p>
        </w:tc>
        <w:tc>
          <w:tcPr>
            <w:tcW w:w="2551" w:type="dxa"/>
            <w:shd w:val="clear" w:color="auto" w:fill="FFFFFF" w:themeFill="background1"/>
          </w:tcPr>
          <w:p w:rsidR="00EF634D" w:rsidRPr="005D5DCA" w:rsidRDefault="00EF634D" w:rsidP="00DC41BB">
            <w:pPr>
              <w:ind w:left="3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администратор – 32</w:t>
            </w:r>
          </w:p>
        </w:tc>
      </w:tr>
      <w:tr w:rsidR="006C2570" w:rsidRPr="005D5DCA" w:rsidTr="00DC41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3F7FB"/>
          </w:tcPr>
          <w:p w:rsidR="00EF634D" w:rsidRPr="005D5DCA" w:rsidRDefault="00EF634D" w:rsidP="00DC41BB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техник – 249</w:t>
            </w:r>
          </w:p>
        </w:tc>
        <w:tc>
          <w:tcPr>
            <w:tcW w:w="4394" w:type="dxa"/>
            <w:shd w:val="clear" w:color="auto" w:fill="F3F7FB"/>
          </w:tcPr>
          <w:p w:rsidR="00EF634D" w:rsidRPr="005D5DCA" w:rsidRDefault="00EF634D" w:rsidP="00DC41BB">
            <w:pPr>
              <w:ind w:left="3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механик – 156</w:t>
            </w:r>
          </w:p>
        </w:tc>
        <w:tc>
          <w:tcPr>
            <w:tcW w:w="2551" w:type="dxa"/>
            <w:shd w:val="clear" w:color="auto" w:fill="F3F7FB"/>
          </w:tcPr>
          <w:p w:rsidR="00EF634D" w:rsidRPr="005D5DCA" w:rsidRDefault="00EF634D" w:rsidP="00DC41BB">
            <w:pPr>
              <w:ind w:left="3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экономист – 25</w:t>
            </w:r>
          </w:p>
        </w:tc>
      </w:tr>
      <w:tr w:rsidR="006C2570" w:rsidRPr="005D5DCA" w:rsidTr="00DC41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FFFFF" w:themeFill="background1"/>
          </w:tcPr>
          <w:p w:rsidR="00EF634D" w:rsidRPr="005D5DCA" w:rsidRDefault="00EF634D" w:rsidP="00DC41BB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агент – 194</w:t>
            </w:r>
          </w:p>
        </w:tc>
        <w:tc>
          <w:tcPr>
            <w:tcW w:w="4394" w:type="dxa"/>
            <w:shd w:val="clear" w:color="auto" w:fill="FFFFFF" w:themeFill="background1"/>
          </w:tcPr>
          <w:p w:rsidR="00EF634D" w:rsidRPr="005D5DCA" w:rsidRDefault="00EF634D" w:rsidP="00DC41BB">
            <w:pPr>
              <w:ind w:left="3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менеджер – 145</w:t>
            </w:r>
          </w:p>
        </w:tc>
        <w:tc>
          <w:tcPr>
            <w:tcW w:w="2551" w:type="dxa"/>
            <w:shd w:val="clear" w:color="auto" w:fill="FFFFFF" w:themeFill="background1"/>
          </w:tcPr>
          <w:p w:rsidR="00EF634D" w:rsidRPr="005D5DCA" w:rsidRDefault="00EF634D" w:rsidP="00DC41BB">
            <w:pPr>
              <w:ind w:left="3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технолог – 23</w:t>
            </w:r>
          </w:p>
        </w:tc>
      </w:tr>
      <w:tr w:rsidR="006C2570" w:rsidRPr="005D5DCA" w:rsidTr="00DC41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F3F7FB"/>
          </w:tcPr>
          <w:p w:rsidR="00EF634D" w:rsidRPr="005D5DCA" w:rsidRDefault="00EF634D" w:rsidP="00DC41BB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кассир – 193</w:t>
            </w:r>
          </w:p>
        </w:tc>
        <w:tc>
          <w:tcPr>
            <w:tcW w:w="4394" w:type="dxa"/>
            <w:shd w:val="clear" w:color="auto" w:fill="F3F7FB"/>
          </w:tcPr>
          <w:p w:rsidR="00EF634D" w:rsidRPr="005D5DCA" w:rsidRDefault="00EF634D" w:rsidP="00DC41BB">
            <w:pPr>
              <w:ind w:left="34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воспитатель – 102</w:t>
            </w:r>
          </w:p>
        </w:tc>
        <w:tc>
          <w:tcPr>
            <w:tcW w:w="2551" w:type="dxa"/>
            <w:shd w:val="clear" w:color="auto" w:fill="F3F7FB"/>
          </w:tcPr>
          <w:p w:rsidR="00EF634D" w:rsidRPr="005D5DCA" w:rsidRDefault="00EF634D" w:rsidP="00DC41BB">
            <w:pPr>
              <w:ind w:left="3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4"/>
          <w:szCs w:val="4"/>
          <w:lang w:eastAsia="ru-RU"/>
        </w:rPr>
      </w:pPr>
    </w:p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Сохранялась высокая потребность в неквалифицированных рабочих. Потребность по 20 наиболее востребованным профессиям этой группы – 2563 вакансии (14,9% от текущего спроса на рабочую силу). Предложение рабочей силы по этой группе профессий в 2,8 раза меньше спроса.</w:t>
      </w:r>
    </w:p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EF634D" w:rsidRPr="005D5DCA" w:rsidRDefault="00EF634D" w:rsidP="00EF63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Style w:val="-1"/>
        <w:tblW w:w="10206" w:type="dxa"/>
        <w:tblInd w:w="108" w:type="dxa"/>
        <w:tblLook w:val="04A0" w:firstRow="1" w:lastRow="0" w:firstColumn="1" w:lastColumn="0" w:noHBand="0" w:noVBand="1"/>
      </w:tblPr>
      <w:tblGrid>
        <w:gridCol w:w="3686"/>
        <w:gridCol w:w="3402"/>
        <w:gridCol w:w="3118"/>
      </w:tblGrid>
      <w:tr w:rsidR="006C2570" w:rsidRPr="005D5DCA" w:rsidTr="00DC41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3"/>
            <w:tcBorders>
              <w:bottom w:val="nil"/>
            </w:tcBorders>
            <w:shd w:val="clear" w:color="auto" w:fill="F3F7FB"/>
          </w:tcPr>
          <w:p w:rsidR="00EF634D" w:rsidRPr="005D5DCA" w:rsidRDefault="00EF634D" w:rsidP="00DC41BB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рабочие (включая подсобных рабочих, кухонных рабочих, дорожных рабочих, рабочих) </w:t>
            </w: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–</w:t>
            </w:r>
            <w:r w:rsidRPr="005D5DC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1353</w:t>
            </w:r>
          </w:p>
        </w:tc>
      </w:tr>
      <w:tr w:rsidR="006C2570" w:rsidRPr="005D5DCA" w:rsidTr="00DC41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F634D" w:rsidRPr="005D5DCA" w:rsidRDefault="00EF634D" w:rsidP="00DC41BB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уборщик – 578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F634D" w:rsidRPr="005D5DCA" w:rsidRDefault="00EF634D" w:rsidP="00DC41BB">
            <w:pPr>
              <w:ind w:hanging="10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дворник – 54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F634D" w:rsidRPr="005D5DCA" w:rsidRDefault="00EF634D" w:rsidP="00DC41BB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животновод – 23</w:t>
            </w:r>
          </w:p>
        </w:tc>
      </w:tr>
      <w:tr w:rsidR="006C2570" w:rsidRPr="005D5DCA" w:rsidTr="00DC41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nil"/>
            </w:tcBorders>
            <w:shd w:val="clear" w:color="auto" w:fill="F3F7FB"/>
          </w:tcPr>
          <w:p w:rsidR="00EF634D" w:rsidRPr="005D5DCA" w:rsidRDefault="00EF634D" w:rsidP="00DC41BB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стрелок – 394</w:t>
            </w:r>
          </w:p>
        </w:tc>
        <w:tc>
          <w:tcPr>
            <w:tcW w:w="3402" w:type="dxa"/>
            <w:tcBorders>
              <w:top w:val="nil"/>
            </w:tcBorders>
            <w:shd w:val="clear" w:color="auto" w:fill="F3F7FB"/>
          </w:tcPr>
          <w:p w:rsidR="00EF634D" w:rsidRPr="005D5DCA" w:rsidRDefault="00EF634D" w:rsidP="00DC41BB">
            <w:pPr>
              <w:ind w:left="-108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парикмахер – 50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F3F7FB"/>
          </w:tcPr>
          <w:p w:rsidR="00EF634D" w:rsidRPr="005D5DCA" w:rsidRDefault="00EF634D" w:rsidP="00DC41BB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сортировщик – 21</w:t>
            </w:r>
          </w:p>
        </w:tc>
      </w:tr>
      <w:tr w:rsidR="006C2570" w:rsidRPr="005D5DCA" w:rsidTr="00DC41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FFFFFF" w:themeFill="background1"/>
          </w:tcPr>
          <w:p w:rsidR="00EF634D" w:rsidRPr="005D5DCA" w:rsidRDefault="00EF634D" w:rsidP="00DC41BB">
            <w:pPr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укладчик (упаковщик) – 198</w:t>
            </w:r>
          </w:p>
        </w:tc>
        <w:tc>
          <w:tcPr>
            <w:tcW w:w="3402" w:type="dxa"/>
            <w:shd w:val="clear" w:color="auto" w:fill="FFFFFF" w:themeFill="background1"/>
          </w:tcPr>
          <w:p w:rsidR="00EF634D" w:rsidRPr="005D5DCA" w:rsidRDefault="00EF634D" w:rsidP="00DC41BB">
            <w:pPr>
              <w:ind w:left="-108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санитар – 33</w:t>
            </w:r>
          </w:p>
        </w:tc>
        <w:tc>
          <w:tcPr>
            <w:tcW w:w="3118" w:type="dxa"/>
            <w:shd w:val="clear" w:color="auto" w:fill="FFFFFF" w:themeFill="background1"/>
          </w:tcPr>
          <w:p w:rsidR="00EF634D" w:rsidRPr="005D5DCA" w:rsidRDefault="00EF634D" w:rsidP="00DC41BB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овощевод – 20</w:t>
            </w:r>
          </w:p>
        </w:tc>
      </w:tr>
      <w:tr w:rsidR="006C2570" w:rsidRPr="005D5DCA" w:rsidTr="00DC41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F3F7FB"/>
          </w:tcPr>
          <w:p w:rsidR="00EF634D" w:rsidRPr="005D5DCA" w:rsidRDefault="00EF634D" w:rsidP="00DC41BB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монтер (пути) – 144</w:t>
            </w:r>
          </w:p>
        </w:tc>
        <w:tc>
          <w:tcPr>
            <w:tcW w:w="3402" w:type="dxa"/>
            <w:shd w:val="clear" w:color="auto" w:fill="F3F7FB"/>
          </w:tcPr>
          <w:p w:rsidR="00EF634D" w:rsidRPr="005D5DCA" w:rsidRDefault="00EF634D" w:rsidP="00DC41BB">
            <w:pPr>
              <w:ind w:left="-108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сторож (вахтер) – 31</w:t>
            </w:r>
          </w:p>
        </w:tc>
        <w:tc>
          <w:tcPr>
            <w:tcW w:w="3118" w:type="dxa"/>
            <w:shd w:val="clear" w:color="auto" w:fill="F3F7FB"/>
          </w:tcPr>
          <w:p w:rsidR="00EF634D" w:rsidRPr="005D5DCA" w:rsidRDefault="00EF634D" w:rsidP="00DC41BB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почтальон – 10</w:t>
            </w:r>
          </w:p>
        </w:tc>
      </w:tr>
      <w:tr w:rsidR="006C2570" w:rsidRPr="005D5DCA" w:rsidTr="00DC41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FFFFFF" w:themeFill="background1"/>
          </w:tcPr>
          <w:p w:rsidR="00EF634D" w:rsidRPr="005D5DCA" w:rsidRDefault="00EF634D" w:rsidP="00DC41BB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кладовщик – 84</w:t>
            </w:r>
          </w:p>
        </w:tc>
        <w:tc>
          <w:tcPr>
            <w:tcW w:w="3402" w:type="dxa"/>
            <w:shd w:val="clear" w:color="auto" w:fill="FFFFFF" w:themeFill="background1"/>
          </w:tcPr>
          <w:p w:rsidR="00EF634D" w:rsidRPr="005D5DCA" w:rsidRDefault="00EF634D" w:rsidP="00DC41BB">
            <w:pPr>
              <w:ind w:left="-108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помощник воспитателя – 29</w:t>
            </w:r>
          </w:p>
        </w:tc>
        <w:tc>
          <w:tcPr>
            <w:tcW w:w="3118" w:type="dxa"/>
            <w:shd w:val="clear" w:color="auto" w:fill="FFFFFF" w:themeFill="background1"/>
          </w:tcPr>
          <w:p w:rsidR="00EF634D" w:rsidRPr="005D5DCA" w:rsidRDefault="00EF634D" w:rsidP="00DC41B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</w:tr>
      <w:tr w:rsidR="006C2570" w:rsidRPr="005D5DCA" w:rsidTr="00DC41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F3F7FB"/>
          </w:tcPr>
          <w:p w:rsidR="00EF634D" w:rsidRPr="005D5DCA" w:rsidRDefault="00EF634D" w:rsidP="00DC41BB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грузчик – 66</w:t>
            </w:r>
          </w:p>
        </w:tc>
        <w:tc>
          <w:tcPr>
            <w:tcW w:w="3402" w:type="dxa"/>
            <w:shd w:val="clear" w:color="auto" w:fill="F3F7FB"/>
          </w:tcPr>
          <w:p w:rsidR="00EF634D" w:rsidRPr="005D5DCA" w:rsidRDefault="00EF634D" w:rsidP="00DC41BB">
            <w:pPr>
              <w:ind w:left="-74" w:hanging="34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5D5D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мойщик – 26</w:t>
            </w:r>
          </w:p>
        </w:tc>
        <w:tc>
          <w:tcPr>
            <w:tcW w:w="3118" w:type="dxa"/>
            <w:shd w:val="clear" w:color="auto" w:fill="F3F7FB"/>
          </w:tcPr>
          <w:p w:rsidR="00EF634D" w:rsidRPr="005D5DCA" w:rsidRDefault="00EF634D" w:rsidP="00DC41BB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EF634D" w:rsidRPr="005D5DCA" w:rsidRDefault="00EF634D" w:rsidP="00485E0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4A3D" w:rsidRPr="005D5DCA" w:rsidRDefault="00AB4A3D" w:rsidP="00AB4A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</w:t>
      </w:r>
      <w:r w:rsidR="00EF634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18778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вакансий:</w:t>
      </w:r>
    </w:p>
    <w:p w:rsidR="00AB4A3D" w:rsidRPr="005D5DCA" w:rsidRDefault="00EF634D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1126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ваканси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%) предоставлен</w:t>
      </w:r>
      <w:r w:rsidR="00485E0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работодателями, представлявшими муниципальные виды собственности,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4688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ваканси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 – государственные формы собственности и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12964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ваканси</w:t>
      </w:r>
      <w:r w:rsidR="00485E0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%) – другие формы собственности.</w:t>
      </w:r>
    </w:p>
    <w:p w:rsidR="00AB4A3D" w:rsidRPr="006818A5" w:rsidRDefault="00AB4A3D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70C0"/>
          <w:sz w:val="16"/>
          <w:szCs w:val="16"/>
          <w:lang w:eastAsia="ru-RU"/>
        </w:rPr>
      </w:pPr>
    </w:p>
    <w:p w:rsidR="00AB4A3D" w:rsidRPr="007E32C4" w:rsidRDefault="00AB4A3D" w:rsidP="00AB4A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32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Трудоустройство граждан</w:t>
      </w:r>
    </w:p>
    <w:p w:rsidR="00AB4A3D" w:rsidRPr="00E676DF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16"/>
          <w:szCs w:val="16"/>
          <w:lang w:eastAsia="ru-RU"/>
        </w:rPr>
      </w:pPr>
    </w:p>
    <w:p w:rsidR="00AB4A3D" w:rsidRPr="005D5DCA" w:rsidRDefault="00AB4A3D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содействии службы занятости в </w:t>
      </w:r>
      <w:r w:rsidR="008A278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январе-марте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8A278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8A278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все виды работ трудоустроено </w:t>
      </w:r>
      <w:r w:rsidR="008A278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5533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8A278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на</w:t>
      </w:r>
      <w:r w:rsidR="00B642CA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278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211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больше, чем в </w:t>
      </w:r>
      <w:r w:rsidR="008A278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январе-марте </w:t>
      </w:r>
      <w:r w:rsidR="001A1A8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8A278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A1A8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8A278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1D47" w:rsidRPr="005D5DCA" w:rsidRDefault="00CA3069" w:rsidP="001F1D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Эффективность трудоустройства граждан (отношение трудоустроенных граждан к ищущим работу гражданам, обратившимся в соответствующем периоде) является одним из основных показателей оценки работы службы занятости. В </w:t>
      </w:r>
      <w:r w:rsidR="00AD4AD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январе-марте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D4AD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AD4AD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этот показатель увеличился </w:t>
      </w:r>
      <w:r w:rsidR="0098245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="00AD4AD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D4AD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(в </w:t>
      </w:r>
      <w:r w:rsidR="00AD4AD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январе-марте 2016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AD4AD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D4AD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D4AD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%).</w:t>
      </w:r>
    </w:p>
    <w:p w:rsidR="001F1D47" w:rsidRPr="005D5DCA" w:rsidRDefault="00CA3069" w:rsidP="001F1D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E6F2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5D5D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A1A87" w:rsidRPr="005D5DCA">
        <w:rPr>
          <w:rFonts w:ascii="Times New Roman" w:eastAsia="Calibri" w:hAnsi="Times New Roman" w:cs="Times New Roman"/>
          <w:sz w:val="24"/>
          <w:szCs w:val="24"/>
        </w:rPr>
        <w:t>ГКУ ЦЗН ЛО</w:t>
      </w:r>
      <w:r w:rsidRPr="005D5DCA">
        <w:rPr>
          <w:rFonts w:ascii="Times New Roman" w:eastAsia="Calibri" w:hAnsi="Times New Roman" w:cs="Times New Roman"/>
          <w:sz w:val="24"/>
          <w:szCs w:val="24"/>
        </w:rPr>
        <w:t xml:space="preserve"> этот показатель выше </w:t>
      </w:r>
      <w:proofErr w:type="spellStart"/>
      <w:r w:rsidRPr="005D5DCA">
        <w:rPr>
          <w:rFonts w:ascii="Times New Roman" w:eastAsia="Calibri" w:hAnsi="Times New Roman" w:cs="Times New Roman"/>
          <w:sz w:val="24"/>
          <w:szCs w:val="24"/>
        </w:rPr>
        <w:t>среднеобластного</w:t>
      </w:r>
      <w:proofErr w:type="spellEnd"/>
      <w:r w:rsidRPr="005D5DCA">
        <w:rPr>
          <w:rFonts w:ascii="Times New Roman" w:eastAsia="Calibri" w:hAnsi="Times New Roman" w:cs="Times New Roman"/>
          <w:sz w:val="24"/>
          <w:szCs w:val="24"/>
        </w:rPr>
        <w:t xml:space="preserve"> значения</w:t>
      </w:r>
      <w:r w:rsidR="00F62249" w:rsidRPr="005D5DC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A2EEA" w:rsidRPr="005D5DCA" w:rsidRDefault="00AF3075" w:rsidP="001F1D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DA2EEA" w:rsidRPr="005D5DCA">
        <w:rPr>
          <w:rFonts w:ascii="Times New Roman" w:eastAsia="Calibri" w:hAnsi="Times New Roman" w:cs="Times New Roman"/>
          <w:sz w:val="24"/>
          <w:szCs w:val="24"/>
        </w:rPr>
        <w:t xml:space="preserve">ажно, что </w:t>
      </w:r>
      <w:r w:rsidR="00781F4A" w:rsidRPr="005D5DCA">
        <w:rPr>
          <w:rFonts w:ascii="Times New Roman" w:eastAsia="Calibri" w:hAnsi="Times New Roman" w:cs="Times New Roman"/>
          <w:sz w:val="24"/>
          <w:szCs w:val="24"/>
        </w:rPr>
        <w:t>54,1</w:t>
      </w:r>
      <w:r w:rsidR="00DA2EEA" w:rsidRPr="005D5DCA">
        <w:rPr>
          <w:rFonts w:ascii="Times New Roman" w:eastAsia="Calibri" w:hAnsi="Times New Roman" w:cs="Times New Roman"/>
          <w:sz w:val="24"/>
          <w:szCs w:val="24"/>
        </w:rPr>
        <w:t xml:space="preserve">% граждан, из числа трудоустроенных, работа предоставлена </w:t>
      </w:r>
      <w:r w:rsidR="00982453" w:rsidRPr="005D5DC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DA2EEA" w:rsidRPr="005D5DCA">
        <w:rPr>
          <w:rFonts w:ascii="Times New Roman" w:eastAsia="Calibri" w:hAnsi="Times New Roman" w:cs="Times New Roman"/>
          <w:sz w:val="24"/>
          <w:szCs w:val="24"/>
        </w:rPr>
        <w:t>в период до признания их безработными.</w:t>
      </w:r>
    </w:p>
    <w:p w:rsidR="00AB4A3D" w:rsidRPr="005D5DCA" w:rsidRDefault="00DA2EEA" w:rsidP="001F1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трудоустроенных граждан:</w:t>
      </w:r>
    </w:p>
    <w:p w:rsidR="00DA2EEA" w:rsidRPr="005D5DCA" w:rsidRDefault="00781F4A" w:rsidP="001F1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1342</w:t>
      </w:r>
      <w:r w:rsidR="00DA2EEA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женщин</w:t>
      </w:r>
      <w:r w:rsidR="00AF307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DA2EEA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A2EEA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A2EEA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%);</w:t>
      </w:r>
    </w:p>
    <w:p w:rsidR="00DA2EEA" w:rsidRPr="005D5DCA" w:rsidRDefault="00781F4A" w:rsidP="001F1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788</w:t>
      </w:r>
      <w:r w:rsidR="00DA2EEA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– молодежь в возрасте 14-29 лет (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DA2EEA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A2EEA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%);</w:t>
      </w:r>
    </w:p>
    <w:p w:rsidR="00DA2EEA" w:rsidRPr="005D5DCA" w:rsidRDefault="00781F4A" w:rsidP="001F1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114</w:t>
      </w:r>
      <w:r w:rsidR="00DA2EEA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инвалидов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(4,4</w:t>
      </w:r>
      <w:r w:rsidR="00DA2EEA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%);</w:t>
      </w:r>
    </w:p>
    <w:p w:rsidR="00B333C3" w:rsidRPr="005D5DCA" w:rsidRDefault="00781F4A" w:rsidP="001F1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118</w:t>
      </w:r>
      <w:r w:rsidR="00DA2EEA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 предпенсионного возраста (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A2EEA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A2EEA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  <w:r w:rsidR="00B333C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A2EEA" w:rsidRPr="005D5DCA" w:rsidRDefault="00781F4A" w:rsidP="001F1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483</w:t>
      </w:r>
      <w:r w:rsidR="00B333C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333C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 числа родителей имеющих</w:t>
      </w:r>
      <w:r w:rsidR="006818A5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333C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несовершеннолетних детей (1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333C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333C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  <w:r w:rsidR="00DA2EEA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2EEA" w:rsidRPr="007E32C4" w:rsidRDefault="00DA2EEA" w:rsidP="00AB4A3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3D" w:rsidRPr="00AB4A3D" w:rsidRDefault="00605080" w:rsidP="0060508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4D201EF9" wp14:editId="5C16CBD0">
            <wp:extent cx="6152515" cy="3242945"/>
            <wp:effectExtent l="0" t="0" r="19685" b="1460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89400E" w:rsidRDefault="0089400E" w:rsidP="00AB4A3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70C0"/>
          <w:sz w:val="16"/>
          <w:szCs w:val="16"/>
          <w:lang w:eastAsia="ru-RU"/>
        </w:rPr>
      </w:pPr>
    </w:p>
    <w:p w:rsidR="004001DF" w:rsidRPr="00AB4A3D" w:rsidRDefault="004001DF" w:rsidP="00AB4A3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70C0"/>
          <w:sz w:val="16"/>
          <w:szCs w:val="16"/>
          <w:lang w:eastAsia="ru-RU"/>
        </w:rPr>
      </w:pPr>
    </w:p>
    <w:p w:rsidR="00AB4A3D" w:rsidRPr="007E32C4" w:rsidRDefault="00AB4A3D" w:rsidP="00AB4A3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3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Временное трудоустройство безработных граждан, </w:t>
      </w:r>
    </w:p>
    <w:p w:rsidR="00AB4A3D" w:rsidRPr="007E32C4" w:rsidRDefault="00AB4A3D" w:rsidP="00AB4A3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7E3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испытывающих</w:t>
      </w:r>
      <w:proofErr w:type="gramEnd"/>
      <w:r w:rsidRPr="007E3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трудности в поиске работы</w:t>
      </w:r>
    </w:p>
    <w:p w:rsidR="00AB4A3D" w:rsidRPr="009C30F8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B4A3D" w:rsidRPr="005D5DCA" w:rsidRDefault="00C77A53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377A7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квартале 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77A7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377A7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временные работы трудоустроен</w:t>
      </w:r>
      <w:r w:rsidR="000E6F2D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7A7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безработных гражданина, испытывающих трудности в поиске работы, из них: </w:t>
      </w:r>
      <w:r w:rsidR="009C30F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9649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женщин;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30F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– инвалиды; </w:t>
      </w:r>
      <w:r w:rsidR="0098245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9C30F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– граждане предпенсионного возраста; 1</w:t>
      </w:r>
      <w:r w:rsidR="009C30F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– родители, имеющие несовершеннолетних детей. </w:t>
      </w:r>
    </w:p>
    <w:p w:rsidR="00396494" w:rsidRPr="005D5DCA" w:rsidRDefault="00396494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числе трудоустроенн</w:t>
      </w:r>
      <w:r w:rsidR="000E6F2D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городских жителей – </w:t>
      </w:r>
      <w:r w:rsidR="009C30F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человек; сельских жителей                            – </w:t>
      </w:r>
      <w:r w:rsidR="009C30F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человек; жителей моногородов – </w:t>
      </w:r>
      <w:r w:rsidR="009C30F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AB4A3D" w:rsidRPr="006818A5" w:rsidRDefault="00AB4A3D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4A3D" w:rsidRPr="007E32C4" w:rsidRDefault="00AB4A3D" w:rsidP="00AB4A3D">
      <w:pPr>
        <w:keepNext/>
        <w:spacing w:after="0" w:line="240" w:lineRule="auto"/>
        <w:ind w:firstLine="708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3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Временное трудоустройство несовершеннолетних граждан в возрасте от 14 до 18 лет </w:t>
      </w:r>
    </w:p>
    <w:p w:rsidR="00AB4A3D" w:rsidRPr="007E32C4" w:rsidRDefault="00AB4A3D" w:rsidP="00AB4A3D">
      <w:pPr>
        <w:keepNext/>
        <w:spacing w:after="0" w:line="240" w:lineRule="auto"/>
        <w:ind w:firstLine="708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3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свободное от учебы время</w:t>
      </w:r>
    </w:p>
    <w:p w:rsidR="00AB4A3D" w:rsidRPr="003E6C8B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временные работы </w:t>
      </w:r>
      <w:r w:rsidR="00423DB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30F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квартале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C30F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9C30F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трудоустроено </w:t>
      </w:r>
      <w:r w:rsidR="009C30F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160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несовершеннолетних граждан</w:t>
      </w:r>
      <w:r w:rsidR="0089400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возрасте от 14 до 18 лет в свободное от учебы время, из них:</w:t>
      </w:r>
    </w:p>
    <w:p w:rsidR="00AB4A3D" w:rsidRPr="005D5DCA" w:rsidRDefault="009C30F8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122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подростк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городские жители;</w:t>
      </w:r>
    </w:p>
    <w:p w:rsidR="00653B91" w:rsidRPr="005D5DCA" w:rsidRDefault="00423DBF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9C30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подростк</w:t>
      </w:r>
      <w:r w:rsidR="009C30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сельские жители</w:t>
      </w:r>
      <w:r w:rsidR="009C30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Подростки занимались благоустройством территорий предприятий (организаций)                         и населённых пунктов</w:t>
      </w:r>
      <w:r w:rsidR="00195BE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оказывали социальную помощь на дому (патронажная служба) гражданам пожилого возраста, ветеранам и участникам Великой Отечественной войны.</w:t>
      </w:r>
    </w:p>
    <w:p w:rsidR="00DD7C71" w:rsidRPr="00195BE4" w:rsidRDefault="00DD7C71" w:rsidP="00AB4A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B4A3D" w:rsidRPr="007E32C4" w:rsidRDefault="00AB4A3D" w:rsidP="00AB4A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3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Общественные работы</w:t>
      </w:r>
    </w:p>
    <w:p w:rsidR="00AB4A3D" w:rsidRPr="006818A5" w:rsidRDefault="00AB4A3D" w:rsidP="00AB4A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0C5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общественные работы трудоустроен </w:t>
      </w:r>
      <w:r w:rsidR="003E6C8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423DB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</w:t>
      </w:r>
      <w:r w:rsidR="00423DB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ин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7C71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</w:t>
      </w:r>
      <w:proofErr w:type="gram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приступивших</w:t>
      </w:r>
      <w:proofErr w:type="gramEnd"/>
      <w:r w:rsidR="00E870C5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оплачиваемым общественным работам: </w:t>
      </w:r>
    </w:p>
    <w:p w:rsidR="00AB4A3D" w:rsidRPr="005D5DCA" w:rsidRDefault="00A75BC6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E6C8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65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</w:t>
      </w:r>
      <w:r w:rsidR="0089400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безработные граждане;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E6C8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870C5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– </w:t>
      </w:r>
      <w:r w:rsidR="00CA3069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инвалиды</w:t>
      </w:r>
      <w:r w:rsidR="00E870C5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054795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– граждане, стремящиеся возобновить трудовую деятельность после длительного (более года) перерыва; </w:t>
      </w:r>
      <w:r w:rsidR="00DD7C71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– граждане, в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первые ищущие работу, из них: </w:t>
      </w:r>
      <w:r w:rsidR="00054795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– не имеющие квалификации.</w:t>
      </w:r>
      <w:proofErr w:type="gramEnd"/>
    </w:p>
    <w:p w:rsidR="007E32C4" w:rsidRPr="007E32C4" w:rsidRDefault="007E32C4" w:rsidP="00AB4A3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3D" w:rsidRPr="007E32C4" w:rsidRDefault="00AB4A3D" w:rsidP="00AB4A3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7E3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Самозанятость</w:t>
      </w:r>
      <w:proofErr w:type="spellEnd"/>
      <w:r w:rsidRPr="007E3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безработных граждан</w:t>
      </w:r>
    </w:p>
    <w:p w:rsidR="00AB4A3D" w:rsidRPr="007E32C4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3D" w:rsidRPr="005D5DCA" w:rsidRDefault="00621B37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родолжена работа по оказанию помощи в определении приоритетных направлений организации собственного дела, важных для развития социально-экономической инфраструктуры муниципальных образований, направлению безработных граждан на обучение основам предпринимательства.</w:t>
      </w:r>
    </w:p>
    <w:p w:rsidR="00AB4A3D" w:rsidRPr="005D5DCA" w:rsidRDefault="00AB4A3D" w:rsidP="00AB4A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F473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 1 квартале 2017 года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AB4A3D" w:rsidRPr="005D5DCA" w:rsidRDefault="00AB4A3D" w:rsidP="00AB4A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оказана</w:t>
      </w:r>
      <w:proofErr w:type="gram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</w:t>
      </w:r>
      <w:r w:rsidR="009F473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уга</w:t>
      </w:r>
      <w:proofErr w:type="spellEnd"/>
      <w:r w:rsidR="009F473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содействию </w:t>
      </w:r>
      <w:proofErr w:type="spellStart"/>
      <w:r w:rsidR="009F473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самозанятости</w:t>
      </w:r>
      <w:proofErr w:type="spellEnd"/>
      <w:r w:rsidR="009F473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168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безработным гражданам; </w:t>
      </w:r>
    </w:p>
    <w:p w:rsidR="00AB4A3D" w:rsidRPr="005D5DCA" w:rsidRDefault="009F473C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открыли собственное дело после получения </w:t>
      </w:r>
      <w:proofErr w:type="spell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госуслуги</w:t>
      </w:r>
      <w:proofErr w:type="spell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содействию </w:t>
      </w:r>
      <w:proofErr w:type="spell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самозанятости</w:t>
      </w:r>
      <w:proofErr w:type="spellEnd"/>
      <w:r w:rsidR="000E6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человек; </w:t>
      </w:r>
    </w:p>
    <w:p w:rsidR="00AB4A3D" w:rsidRPr="005D5DCA" w:rsidRDefault="00AB4A3D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оказана единовременная финансовая помощь при государственной регистрации                            </w:t>
      </w:r>
      <w:r w:rsidR="009F473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безработным гражданам;</w:t>
      </w:r>
    </w:p>
    <w:p w:rsidR="00AB4A3D" w:rsidRPr="005D5DCA" w:rsidRDefault="00AB4A3D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предоставлена единовременная финансовая помощь на подготовку документов                 для государственной регистрации предпринимательской деятельности </w:t>
      </w:r>
      <w:r w:rsidR="009F473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безработным гражданам.</w:t>
      </w:r>
    </w:p>
    <w:p w:rsidR="00AB4A3D" w:rsidRPr="009F473C" w:rsidRDefault="00AB4A3D" w:rsidP="009F47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3D" w:rsidRPr="007E32C4" w:rsidRDefault="00AB4A3D" w:rsidP="00AB4A3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3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Содействие занятости молодежи</w:t>
      </w:r>
    </w:p>
    <w:p w:rsidR="00AB4A3D" w:rsidRPr="007A6AB8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4"/>
          <w:szCs w:val="24"/>
          <w:lang w:eastAsia="ru-RU"/>
        </w:rPr>
      </w:pP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A6AB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квартале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A623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7A6AB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службу занятости обратил</w:t>
      </w:r>
      <w:r w:rsidR="00B16BB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ись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6C0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81F4A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626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 в возрасте</w:t>
      </w:r>
      <w:r w:rsidR="00064039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14-29 лет, из них: трудоустроен</w:t>
      </w:r>
      <w:r w:rsidR="00B16BB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6BB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788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(</w:t>
      </w:r>
      <w:r w:rsidR="00B16BB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48,5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%). 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Молодые граждане получили комплекс </w:t>
      </w:r>
      <w:proofErr w:type="spell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B4A3D" w:rsidRPr="005D5DCA" w:rsidRDefault="00AB4A3D" w:rsidP="00AB4A3D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профессиональной ориентации – </w:t>
      </w:r>
      <w:r w:rsidR="00B16BB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3352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6AF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="00B16BB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возрасте 14-29 лет;</w:t>
      </w:r>
    </w:p>
    <w:p w:rsidR="00DC1AE5" w:rsidRPr="005D5DCA" w:rsidRDefault="00DC1AE5" w:rsidP="00DC1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профессиональному обучению – </w:t>
      </w:r>
      <w:r w:rsidR="007A6AB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160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в возрасте 16-29 лет; </w:t>
      </w:r>
    </w:p>
    <w:p w:rsidR="00AB4A3D" w:rsidRPr="005D5DCA" w:rsidRDefault="00AB4A3D" w:rsidP="00AB4A3D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психологической поддержке – </w:t>
      </w:r>
      <w:r w:rsidR="00B16BB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87</w:t>
      </w:r>
      <w:r w:rsidR="008C6C3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в возрасте 16-29 лет;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социальной адаптации безработных граждан на рынке труда – </w:t>
      </w:r>
      <w:r w:rsidR="00B16BB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9A5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="00546C0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возрасте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16-29 лет;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содействию </w:t>
      </w:r>
      <w:proofErr w:type="spell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самозанятости</w:t>
      </w:r>
      <w:proofErr w:type="spell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безработных граждан – </w:t>
      </w:r>
      <w:r w:rsidR="00787D0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16BB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в возрасте 18-29 лет;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временному трудоустройству безработных граждан в возрасте от 18 до 20 лет, имеющих среднее профессиональное образование и ищущих работу впервые, – 1</w:t>
      </w:r>
      <w:r w:rsidR="00B16BB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Продолжили работу три отраслевые молодежные биржи труда на базе высших учебных заведений: в ФГОУ ВПО «Санкт-Петербургский аграрный университет» в г. Пушкине,</w:t>
      </w:r>
      <w:r w:rsidR="00065BB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400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АОУ ВПО ЛО «Государственный институт экономики, финансов, права и технологий»</w:t>
      </w:r>
      <w:r w:rsidR="00065BB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400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 г. Гатчина, в АОУ ВПО «Ленинградский государственный университет им. А.С. Пушкина».</w:t>
      </w:r>
    </w:p>
    <w:p w:rsidR="00B878D2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учащихся выпускных классов общеобразовательных организаций проведены </w:t>
      </w:r>
      <w:r w:rsidR="0089400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7E1D7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ярмар</w:t>
      </w:r>
      <w:r w:rsidR="007E1D7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профессий, учебных и рабочих мест с целью оказания профориентационных услуг</w:t>
      </w:r>
      <w:r w:rsidR="0089400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выбору сферы деятельности, п</w:t>
      </w:r>
      <w:r w:rsidR="00B878D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рофессии, учебного заведения.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ярмарках приняли участие </w:t>
      </w:r>
      <w:r w:rsidR="007E1D7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650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школьников и </w:t>
      </w:r>
      <w:r w:rsidR="007E1D7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профессиональных образовательных организаций Ленинградской области и Санкт-Петербурга.</w:t>
      </w:r>
    </w:p>
    <w:p w:rsidR="007E32C4" w:rsidRPr="007E32C4" w:rsidRDefault="007E32C4" w:rsidP="00AB4A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A3D" w:rsidRPr="007E32C4" w:rsidRDefault="00AB4A3D" w:rsidP="00AB4A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32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Предоставление социальных гарантий гражданам – одиноким, многодетным родителям, а также родителям, воспитывающим детей-инвалидов.</w:t>
      </w:r>
    </w:p>
    <w:p w:rsidR="00AB4A3D" w:rsidRPr="007E32C4" w:rsidRDefault="00AB4A3D" w:rsidP="00AB4A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32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Реализация мероприятий по содействию занятости женщин, воспитывающих несовершеннолетних детей, в том числе находящихся в отпуске по уходу за ребенком             до достижения им трех лет</w:t>
      </w:r>
    </w:p>
    <w:p w:rsidR="00AB4A3D" w:rsidRPr="007E32C4" w:rsidRDefault="00AB4A3D" w:rsidP="00AB4A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A3D" w:rsidRPr="005D5DCA" w:rsidRDefault="00C77A53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152B4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квартале 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</w:t>
      </w:r>
      <w:r w:rsidR="00152B4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152B4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содействием в поиске подходящей работы в службу занятости обратились </w:t>
      </w:r>
      <w:r w:rsidR="00152B4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1175 родителей, имеющих несовершеннолетних детей,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них: одинокие родители </w:t>
      </w:r>
      <w:r w:rsidR="00400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</w:t>
      </w:r>
      <w:r w:rsidR="003C4B5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152B4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39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</w:t>
      </w:r>
      <w:r w:rsidR="003C4B5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многодетные родители </w:t>
      </w:r>
      <w:r w:rsidR="003C4B5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152B4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80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</w:t>
      </w:r>
      <w:r w:rsidR="003C4B5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родители, </w:t>
      </w:r>
      <w:r w:rsidR="003C4B5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имеющие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детей-инвалидов </w:t>
      </w:r>
      <w:r w:rsidR="00400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  <w:r w:rsidR="003C4B5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152B4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</w:t>
      </w:r>
      <w:r w:rsidR="003C4B5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Трудоустроено </w:t>
      </w:r>
      <w:r w:rsidR="00152B4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483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граждан</w:t>
      </w:r>
      <w:r w:rsidR="00C77A53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ина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относящихся к указанным категориям, в том числе: одинокие родители – </w:t>
      </w:r>
      <w:r w:rsidR="00152B4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человек; многодетные родители – </w:t>
      </w:r>
      <w:r w:rsidR="00152B4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C77A53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человек; родители, имеющие </w:t>
      </w:r>
      <w:r w:rsidR="00DD7C71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детей-инвалидов – </w:t>
      </w:r>
      <w:r w:rsidR="00152B4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человека.</w:t>
      </w:r>
      <w:proofErr w:type="gramEnd"/>
    </w:p>
    <w:p w:rsidR="006E3551" w:rsidRPr="005D5DCA" w:rsidRDefault="006E3551" w:rsidP="006E35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Приступили к профессиональному обучению и дополнительному профессиональному образованию по направлению службы занятости: одинокие родители – </w:t>
      </w:r>
      <w:r w:rsidR="00607159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человек; многодетные родители – </w:t>
      </w:r>
      <w:r w:rsidR="00607159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человек.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содействием в поиске подходящей работы обратились </w:t>
      </w:r>
      <w:r w:rsidR="00152B4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829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женщин, имеющих несовершеннолетних детей (7</w:t>
      </w:r>
      <w:r w:rsidR="00152B4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152B4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% от числа обратившихся родителей, имеющих несовершеннолетних детей). 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Трудоустроен</w:t>
      </w:r>
      <w:r w:rsidR="005654B7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52B4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332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женщин</w:t>
      </w:r>
      <w:r w:rsidR="00152B4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имеющ</w:t>
      </w:r>
      <w:r w:rsidR="005654B7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1B1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несовершеннолетних детей (4</w:t>
      </w:r>
      <w:r w:rsidR="00152B4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152B4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 от общего количества женщин, имеющих несовершеннолетних детей, обратившихся за содействием в поиске подходящей работы).</w:t>
      </w:r>
    </w:p>
    <w:p w:rsidR="00AB4A3D" w:rsidRPr="00EF4FCC" w:rsidRDefault="00AB4A3D" w:rsidP="00AB4A3D">
      <w:pPr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4A3D" w:rsidRPr="007E32C4" w:rsidRDefault="00AB4A3D" w:rsidP="00AB4A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32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Трудоустройство инвалидов</w:t>
      </w:r>
    </w:p>
    <w:p w:rsidR="00AB4A3D" w:rsidRPr="007E32C4" w:rsidRDefault="00AB4A3D" w:rsidP="00AB4A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A3D" w:rsidRPr="005D5DCA" w:rsidRDefault="005654B7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7E6E96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январе-марте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</w:t>
      </w:r>
      <w:r w:rsidR="007E6E96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7E6E96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r w:rsidR="00375E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службу занятости 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обратил</w:t>
      </w:r>
      <w:r w:rsidR="00375E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сь за содействием в поиске подходящей работы </w:t>
      </w:r>
      <w:r w:rsidR="007E6E96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424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</w:t>
      </w:r>
      <w:r w:rsidR="007E6E96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относящихся к категории инвалидов (</w:t>
      </w:r>
      <w:r w:rsidR="007E6E96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7E6E96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 от всех обратившихся граждан).</w:t>
      </w:r>
    </w:p>
    <w:p w:rsidR="00AB4A3D" w:rsidRPr="005D5DCA" w:rsidRDefault="00375EF8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удоустроено </w:t>
      </w:r>
      <w:r w:rsidR="007E6E96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114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граждан, имеющих инвалидность (</w:t>
      </w:r>
      <w:r w:rsidR="007E6E96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7E6E96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AB4A3D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 от числа обратившихся инвалидов).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01.</w:t>
      </w:r>
      <w:r w:rsidR="005654B7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7E6E96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</w:t>
      </w:r>
      <w:r w:rsidR="005654B7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учете в службе занятости состояло </w:t>
      </w:r>
      <w:r w:rsidR="007E6E96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611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безработных граждан, относящихся к категории инвалидов. 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Граждане, относящиеся к категории инвалидов, получили следующие </w:t>
      </w:r>
      <w:proofErr w:type="spellStart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госуслуги</w:t>
      </w:r>
      <w:proofErr w:type="spellEnd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DD7C71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профессиональной ориентации – </w:t>
      </w:r>
      <w:r w:rsidR="003D70EF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364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граждан</w:t>
      </w:r>
      <w:r w:rsidR="003D70EF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ина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</w:t>
      </w:r>
      <w:r w:rsidR="003D70EF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400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,4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% от общей численности граждан, получивших </w:t>
      </w:r>
      <w:proofErr w:type="gramStart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</w:t>
      </w:r>
      <w:r w:rsidR="00375E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proofErr w:type="gramEnd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375E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</w:t>
      </w:r>
      <w:r w:rsidR="00375E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proofErr w:type="spellEnd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="002F01B7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психологической поддержке безработных граждан – </w:t>
      </w:r>
      <w:r w:rsidR="003D70EF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190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 или </w:t>
      </w:r>
      <w:r w:rsidR="008C6C36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3D70EF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8C6C36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D70EF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% от общей численности безработных граждан, получивших </w:t>
      </w:r>
      <w:proofErr w:type="gramStart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</w:t>
      </w:r>
      <w:r w:rsidR="005A17B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proofErr w:type="gramEnd"/>
      <w:r w:rsidR="005A17B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5A17B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госуслугу</w:t>
      </w:r>
      <w:proofErr w:type="spellEnd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социальной адаптации безработных граждан на рынке труда – </w:t>
      </w:r>
      <w:r w:rsidR="003D70EF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141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                           или 3</w:t>
      </w:r>
      <w:r w:rsidR="003D70EF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D70EF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%  от общей численности безработных граждан, получивших </w:t>
      </w:r>
      <w:proofErr w:type="gramStart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</w:t>
      </w:r>
      <w:r w:rsidR="00375E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proofErr w:type="gramEnd"/>
      <w:r w:rsidR="00375E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375E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</w:t>
      </w:r>
      <w:r w:rsidR="00375E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proofErr w:type="spellEnd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организации оплачиваемых общественных работ </w:t>
      </w:r>
      <w:r w:rsidR="00642BE1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152B4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 или 1</w:t>
      </w:r>
      <w:r w:rsidR="00152B4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152B4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% от общей численности граждан, получивших </w:t>
      </w:r>
      <w:proofErr w:type="gramStart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</w:t>
      </w:r>
      <w:r w:rsidR="00375E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proofErr w:type="gramEnd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375E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</w:t>
      </w:r>
      <w:r w:rsidR="00375E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proofErr w:type="spellEnd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содействию </w:t>
      </w:r>
      <w:proofErr w:type="spellStart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самозанятости</w:t>
      </w:r>
      <w:proofErr w:type="spellEnd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безработных граждан – </w:t>
      </w:r>
      <w:r w:rsidR="003D70EF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</w:t>
      </w:r>
      <w:r w:rsidR="003D70EF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</w:t>
      </w:r>
      <w:r w:rsidR="003D70EF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D70EF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% от общей численности безработных граждан, получивших </w:t>
      </w:r>
      <w:proofErr w:type="gramStart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</w:t>
      </w:r>
      <w:r w:rsidR="00375E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proofErr w:type="gramEnd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375E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</w:t>
      </w:r>
      <w:r w:rsidR="00375E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proofErr w:type="spellEnd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9233B" w:rsidRPr="005D5DCA" w:rsidRDefault="0089233B" w:rsidP="008923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профессиональному обучению и дополнительному профессиональному образованию приступили </w:t>
      </w:r>
      <w:r w:rsidR="00FE62B4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 или </w:t>
      </w:r>
      <w:r w:rsidR="00FE62B4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3,8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% от общей численности безработных граждан, получивших </w:t>
      </w:r>
      <w:proofErr w:type="gramStart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данную</w:t>
      </w:r>
      <w:proofErr w:type="gramEnd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госуслугу</w:t>
      </w:r>
      <w:proofErr w:type="spellEnd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9233B" w:rsidRPr="005D5DCA" w:rsidRDefault="0089233B" w:rsidP="008923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Профессиональное обучение безработных инвалидов осуществлялось по </w:t>
      </w:r>
      <w:r w:rsidR="0000082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профессиям (специальностям), востребованным на рынке труда: кладовщик, </w:t>
      </w:r>
      <w:r w:rsidR="00582E0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водитель погрузчика,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 котельной, </w:t>
      </w:r>
      <w:r w:rsidR="00582E0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бухгалтер, повар, электромонтер, слесарь КИП и</w:t>
      </w:r>
      <w:proofErr w:type="gramStart"/>
      <w:r w:rsidR="00582E0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="00582E0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повышение квалификации медицинской сестры и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т.д.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Трудоустроено на временные работы безработных граждан, испытывающих трудности</w:t>
      </w:r>
      <w:r w:rsidR="007E32C4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C78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="004C6053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по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иске работы, – </w:t>
      </w:r>
      <w:r w:rsidR="00152B4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38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инвалидов или </w:t>
      </w:r>
      <w:r w:rsidR="00152B4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70,4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% от общей численности безработных граждан, получивших </w:t>
      </w:r>
      <w:proofErr w:type="gramStart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</w:t>
      </w:r>
      <w:r w:rsidR="00375E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proofErr w:type="gramEnd"/>
      <w:r w:rsidR="00375E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375E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</w:t>
      </w:r>
      <w:r w:rsidR="00375E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proofErr w:type="spellEnd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Заявленная работодателями потребность для трудоустройства инвалидов в счет квот составила </w:t>
      </w:r>
      <w:r w:rsidR="00090B4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A0C3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362</w:t>
      </w:r>
      <w:r w:rsidR="00B94A7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человек</w:t>
      </w:r>
      <w:r w:rsidR="001C78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приемом на работу инвалидов, в пределах установленной квоты, осуществляется комитетом по труду и занятости населения Ленинградской области (далее </w:t>
      </w:r>
      <w:proofErr w:type="gramStart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–к</w:t>
      </w:r>
      <w:proofErr w:type="gramEnd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омитет) посредством проведения плановых проверок юридических лиц, индивидуальных предпринимателей. </w:t>
      </w:r>
    </w:p>
    <w:p w:rsidR="00AB4A3D" w:rsidRPr="005D5DCA" w:rsidRDefault="00AB4A3D" w:rsidP="00AB4A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рамках реализации мероприятия </w:t>
      </w:r>
      <w:r w:rsidR="00DE2AF5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госпрограммы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«Создание рабочих мест </w:t>
      </w:r>
      <w:r w:rsidR="00DD7C71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трудоустройства инвалидов с целью их интеграции в общество» в</w:t>
      </w:r>
      <w:r w:rsidR="00686FF3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первом квартале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C78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</w:t>
      </w:r>
      <w:r w:rsidR="00686FF3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686FF3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работодателями Ленинградской области создано </w:t>
      </w:r>
      <w:r w:rsidR="00686FF3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рабочих мест</w:t>
      </w:r>
      <w:r w:rsidR="00DE2AF5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трудоустройства инвалидов.</w:t>
      </w:r>
    </w:p>
    <w:p w:rsidR="00DE2AF5" w:rsidRPr="005D5DCA" w:rsidRDefault="00AB4A3D" w:rsidP="00AB4A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5DCA">
        <w:rPr>
          <w:rFonts w:ascii="Times New Roman" w:eastAsia="Calibri" w:hAnsi="Times New Roman" w:cs="Times New Roman"/>
          <w:bCs/>
          <w:sz w:val="24"/>
          <w:szCs w:val="24"/>
        </w:rPr>
        <w:t>С 26 апреля 2016 года в рамках госпрограммы реализуется мероприятие «Содействие трудоустройству инвалидов, обративши</w:t>
      </w:r>
      <w:r w:rsidR="00F5577B" w:rsidRPr="005D5DCA">
        <w:rPr>
          <w:rFonts w:ascii="Times New Roman" w:eastAsia="Calibri" w:hAnsi="Times New Roman" w:cs="Times New Roman"/>
          <w:bCs/>
          <w:sz w:val="24"/>
          <w:szCs w:val="24"/>
        </w:rPr>
        <w:t>хся в службу занятости</w:t>
      </w:r>
      <w:r w:rsidRPr="005D5DCA">
        <w:rPr>
          <w:rFonts w:ascii="Times New Roman" w:eastAsia="Calibri" w:hAnsi="Times New Roman" w:cs="Times New Roman"/>
          <w:bCs/>
          <w:sz w:val="24"/>
          <w:szCs w:val="24"/>
        </w:rPr>
        <w:t xml:space="preserve"> за содействием в поиске подходящей работы», в соответствии с которым </w:t>
      </w:r>
      <w:r w:rsidR="0037296A" w:rsidRPr="005D5DCA">
        <w:rPr>
          <w:rFonts w:ascii="Times New Roman" w:eastAsia="Calibri" w:hAnsi="Times New Roman" w:cs="Times New Roman"/>
          <w:bCs/>
          <w:sz w:val="24"/>
          <w:szCs w:val="24"/>
        </w:rPr>
        <w:t>компенсируются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</w:t>
      </w:r>
      <w:r w:rsidR="0037296A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работодателей </w:t>
      </w:r>
      <w:r w:rsidR="0048665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выплату заработной платы трудо</w:t>
      </w:r>
      <w:r w:rsidR="0016034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устроенного инвалида и доплату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наставничество сотруд</w:t>
      </w:r>
      <w:r w:rsidR="0016034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нику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работодателя, на к</w:t>
      </w:r>
      <w:r w:rsidR="0016034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оторого возлагаются обязанности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осуществлению контроля </w:t>
      </w:r>
      <w:r w:rsidR="0016034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осуществлением трудоустроенным инвалидом трудовой деятельности, по оказанию помощи </w:t>
      </w:r>
      <w:r w:rsidR="0016034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исполнении</w:t>
      </w:r>
      <w:proofErr w:type="gram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инвалидом ег</w:t>
      </w:r>
      <w:r w:rsidR="00906D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о функциональных обязанностей,</w:t>
      </w:r>
      <w:r w:rsidR="0016034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в получении </w:t>
      </w:r>
      <w:r w:rsidR="0016034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 необходимых профессиональных навыков. </w:t>
      </w:r>
    </w:p>
    <w:p w:rsidR="009E534A" w:rsidRPr="005D5DCA" w:rsidRDefault="009E534A" w:rsidP="009E53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2017 году в мероприятии запланировано участие 142 человек (инвалидов </w:t>
      </w:r>
      <w:r w:rsidR="001C78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их наставников). В 1 квартале 2017 года участвовали 105 человек, в том числе 12 человек приступили в 2017 году. </w:t>
      </w:r>
    </w:p>
    <w:p w:rsidR="00AB4A3D" w:rsidRPr="007E32C4" w:rsidRDefault="00AB4A3D" w:rsidP="00AB4A3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A3D" w:rsidRPr="007E32C4" w:rsidRDefault="00AB4A3D" w:rsidP="00AB4A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32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Занятость граждан, проживающих в сельской местности</w:t>
      </w:r>
    </w:p>
    <w:p w:rsidR="00AB4A3D" w:rsidRPr="007E32C4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3D" w:rsidRPr="005D5DCA" w:rsidRDefault="00AB4A3D" w:rsidP="00AB4A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A25E5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квартале 2017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FA25E5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службу занятости обратил</w:t>
      </w:r>
      <w:r w:rsidR="001F7095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 </w:t>
      </w:r>
      <w:r w:rsidR="00090B4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1444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сельских жител</w:t>
      </w:r>
      <w:r w:rsidR="00B16A8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из них: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трудоустроено </w:t>
      </w:r>
      <w:r w:rsidR="00090B4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669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 (</w:t>
      </w:r>
      <w:r w:rsidR="00090B4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46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090B4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2D20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%), </w:t>
      </w:r>
      <w:r w:rsidR="001F7095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 них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090B4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306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безработных граждан. </w:t>
      </w:r>
    </w:p>
    <w:p w:rsidR="00AB4A3D" w:rsidRPr="005D5DCA" w:rsidRDefault="00AB4A3D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Службой занятости использовался комплекс мер, способствовавших повышению конкурентоспособности и трудоустройству жителей сельской местности.</w:t>
      </w:r>
    </w:p>
    <w:p w:rsidR="00AB4A3D" w:rsidRPr="005D5DCA" w:rsidRDefault="00AB4A3D" w:rsidP="00AB4A3D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Из числа безработных граждан </w:t>
      </w:r>
      <w:r w:rsidR="006D36E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</w:t>
      </w:r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жителей сельской местности:</w:t>
      </w:r>
    </w:p>
    <w:p w:rsidR="00AB4A3D" w:rsidRPr="005D5DCA" w:rsidRDefault="00AB4A3D" w:rsidP="00AB4A3D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получили </w:t>
      </w:r>
      <w:proofErr w:type="spellStart"/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госуслугу</w:t>
      </w:r>
      <w:proofErr w:type="spellEnd"/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 профессиональной ориентации – </w:t>
      </w:r>
      <w:r w:rsidR="00B53498"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1989</w:t>
      </w:r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человек;</w:t>
      </w:r>
      <w:r w:rsidR="008C6C36"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6A795A" w:rsidRPr="005D5DCA" w:rsidRDefault="006A795A" w:rsidP="006A795A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приступили к профессиональному обучению – </w:t>
      </w:r>
      <w:r w:rsidR="00E42722"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110</w:t>
      </w:r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человек;</w:t>
      </w:r>
    </w:p>
    <w:p w:rsidR="00AB4A3D" w:rsidRPr="005D5DCA" w:rsidRDefault="00AB4A3D" w:rsidP="00AB4A3D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получили </w:t>
      </w:r>
      <w:proofErr w:type="spellStart"/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госуслугу</w:t>
      </w:r>
      <w:proofErr w:type="spellEnd"/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 социальной адаптации – </w:t>
      </w:r>
      <w:r w:rsidR="00B53498"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81</w:t>
      </w:r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человек; </w:t>
      </w:r>
    </w:p>
    <w:p w:rsidR="00AB4A3D" w:rsidRPr="005D5DCA" w:rsidRDefault="00AB4A3D" w:rsidP="00AB4A3D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получили </w:t>
      </w:r>
      <w:proofErr w:type="spellStart"/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госуслугу</w:t>
      </w:r>
      <w:proofErr w:type="spellEnd"/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 психологической поддержке – </w:t>
      </w:r>
      <w:r w:rsidR="00B53498"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146</w:t>
      </w:r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человек;</w:t>
      </w:r>
    </w:p>
    <w:p w:rsidR="00AB4A3D" w:rsidRPr="005D5DCA" w:rsidRDefault="00AB4A3D" w:rsidP="00AB4A3D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приняли участие в общественных работах –</w:t>
      </w:r>
      <w:r w:rsidR="00FA25E5"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B53498"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45</w:t>
      </w:r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человек;</w:t>
      </w:r>
    </w:p>
    <w:p w:rsidR="00642BE1" w:rsidRPr="005D5DCA" w:rsidRDefault="00AB4A3D" w:rsidP="00F5577B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получили </w:t>
      </w:r>
      <w:proofErr w:type="spellStart"/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госуслугу</w:t>
      </w:r>
      <w:proofErr w:type="spellEnd"/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 содействию </w:t>
      </w:r>
      <w:proofErr w:type="spellStart"/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самозанятости</w:t>
      </w:r>
      <w:proofErr w:type="spellEnd"/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– </w:t>
      </w:r>
      <w:r w:rsidR="00B53498"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46</w:t>
      </w:r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человек. 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информирования населения о ситуации с занятостью специалисты </w:t>
      </w:r>
      <w:r w:rsidR="00375E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службы занятости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выезжали в сельские поселения, проводили встречи с жителями, в том числе: с молодежью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в школах, осуществляли выездные приемы для граждан, ищущих работу.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Информирование жителей сельской местности осуществлялось также через средства массовой информации (далее - СМИ).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Вовлечение в организуемые службой занятости мероприятия по снижению социальной напряженности на рынке труда сельских поселений, позволило повысить мотивацию сельских жителей к труду и поддержать их материально в период временного отсутствия работы.</w:t>
      </w:r>
    </w:p>
    <w:p w:rsidR="00AB4A3D" w:rsidRPr="005D5DCA" w:rsidRDefault="00AB4A3D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01.</w:t>
      </w:r>
      <w:r w:rsidR="00B16A8E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D64D8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</w:t>
      </w:r>
      <w:r w:rsidR="00B16A8E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AB4A3D" w:rsidRPr="005D5DCA" w:rsidRDefault="00AB4A3D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«банке» ва</w:t>
      </w:r>
      <w:r w:rsidR="00E4043A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кансий службы занятости находили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сь </w:t>
      </w:r>
      <w:r w:rsidR="00FA25E5"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1011</w:t>
      </w:r>
      <w:r w:rsidRPr="005D5DC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ваканси</w:t>
      </w:r>
      <w:r w:rsidR="00FA25E5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="00E4043A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предоставленные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предприятиями агропромышленного комплекса (</w:t>
      </w:r>
      <w:r w:rsidR="00FA25E5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5,4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% от общего количества вакансий); 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учете состояли 1</w:t>
      </w:r>
      <w:r w:rsidR="00D64D8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228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безработных граждан, проживающих в сельской местности</w:t>
      </w:r>
      <w:r w:rsidR="00DD7C71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 w:rsidR="005A17B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(на </w:t>
      </w:r>
      <w:r w:rsidR="00D64D8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122</w:t>
      </w:r>
      <w:r w:rsidR="005A17B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</w:t>
      </w:r>
      <w:r w:rsidR="00D64D8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5A17B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64D8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больше</w:t>
      </w:r>
      <w:r w:rsidR="005A17B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чем в </w:t>
      </w:r>
      <w:r w:rsidR="00E4043A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начале </w:t>
      </w:r>
      <w:r w:rsidR="0056272E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</w:t>
      </w:r>
      <w:r w:rsidR="00D64D8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5A17B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года).</w:t>
      </w:r>
    </w:p>
    <w:p w:rsidR="007E32C4" w:rsidRDefault="007E32C4" w:rsidP="00AB4A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461B5" w:rsidRDefault="00AB4A3D" w:rsidP="00AB4A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32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Занятость лиц, освобожденных из учреждений, </w:t>
      </w:r>
    </w:p>
    <w:p w:rsidR="00AB4A3D" w:rsidRPr="007E32C4" w:rsidRDefault="00AB4A3D" w:rsidP="00AB4A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7E32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исполняющих</w:t>
      </w:r>
      <w:proofErr w:type="gramEnd"/>
      <w:r w:rsidRPr="007E32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наказание</w:t>
      </w:r>
      <w:r w:rsidR="00C46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A50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виде лишения свободы</w:t>
      </w:r>
    </w:p>
    <w:p w:rsidR="005B4C0B" w:rsidRPr="006D4318" w:rsidRDefault="005B4C0B" w:rsidP="00C71F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5B4C0B" w:rsidRPr="005D5DCA" w:rsidRDefault="00F903A7" w:rsidP="005B4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6D431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2017</w:t>
      </w:r>
      <w:r w:rsidR="005B4C0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5B4C0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службу занятости обратилось </w:t>
      </w:r>
      <w:r w:rsidR="006D431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57</w:t>
      </w:r>
      <w:r w:rsidR="005B4C0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человек, освобожденных из учреждений, исполняющих наказание в виде лишения свободы, из них: трудоустроен</w:t>
      </w:r>
      <w:r w:rsidR="00DC7A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5B4C0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D431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 w:rsidR="005B4C0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 (2</w:t>
      </w:r>
      <w:r w:rsidR="006D431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4,6</w:t>
      </w:r>
      <w:r w:rsidR="006D7066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%).</w:t>
      </w:r>
    </w:p>
    <w:p w:rsidR="005B4C0B" w:rsidRPr="005D5DCA" w:rsidRDefault="005B4C0B" w:rsidP="005B4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Работа по содействию трудоустройству лиц, </w:t>
      </w:r>
      <w:r w:rsidR="002A507E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освобожденных из учреждений, исполняющих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наказание в </w:t>
      </w:r>
      <w:r w:rsidR="002A507E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виде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лишения свободы, службой </w:t>
      </w:r>
      <w:r w:rsidR="005A17B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занятости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начинается еще до их освобождения. Ведется переписка</w:t>
      </w:r>
      <w:r w:rsidR="007E32C4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администрациями исправительных учреждений, в которых отбывают наказание граждане, имеющие регистрацию в районах Ленинградской области.</w:t>
      </w:r>
    </w:p>
    <w:p w:rsidR="005B4C0B" w:rsidRPr="005D5DCA" w:rsidRDefault="005B4C0B" w:rsidP="005B4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r w:rsidR="00642BE1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запросам администраций исправительных учреждений,</w:t>
      </w:r>
      <w:r w:rsidR="00027041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специалисты</w:t>
      </w:r>
      <w:r w:rsidR="00DD7C71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75EF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ГКУ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ЦЗН ЛО представляют сведения о вакансиях по имеющимся у граждан профессиям либо перечни вакансий, не требующих квалификации, а также информацию о возможности трудоустройства</w:t>
      </w:r>
      <w:r w:rsidR="00DD7C71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общественные и временные работы. В</w:t>
      </w:r>
      <w:r w:rsidR="002A507E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учреждения исполнения наказания направлено 2</w:t>
      </w:r>
      <w:r w:rsidR="006D7066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0430E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пис</w:t>
      </w:r>
      <w:r w:rsidR="000430E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0430E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B4C0B" w:rsidRPr="005D5DCA" w:rsidRDefault="00375EF8" w:rsidP="005B4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="005B4C0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езработные граждане, из числа </w:t>
      </w:r>
      <w:r w:rsidR="002A507E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освобожденных из учреждений, исполняющих</w:t>
      </w:r>
      <w:r w:rsidR="005B4C0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наказание</w:t>
      </w:r>
      <w:r w:rsidR="00DD7C71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2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="005B4C0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виде лишения свободы, получили </w:t>
      </w:r>
      <w:proofErr w:type="spellStart"/>
      <w:r w:rsidR="005B4C0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</w:t>
      </w:r>
      <w:r w:rsidR="00536B3F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слуги</w:t>
      </w:r>
      <w:proofErr w:type="spellEnd"/>
      <w:r w:rsidR="005B4C0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proofErr w:type="gramEnd"/>
    </w:p>
    <w:p w:rsidR="005B4C0B" w:rsidRPr="005D5DCA" w:rsidRDefault="005B4C0B" w:rsidP="005B4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профессиональной ориентации – </w:t>
      </w:r>
      <w:r w:rsidR="006D431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="008C6C36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B4C0B" w:rsidRPr="005D5DCA" w:rsidRDefault="005B4C0B" w:rsidP="005B4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психологической поддержке – </w:t>
      </w:r>
      <w:r w:rsidR="006D431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человек;</w:t>
      </w:r>
    </w:p>
    <w:p w:rsidR="005B4C0B" w:rsidRPr="005D5DCA" w:rsidRDefault="005B4C0B" w:rsidP="005B4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со</w:t>
      </w:r>
      <w:r w:rsidR="002A507E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циальной адаптации – </w:t>
      </w:r>
      <w:r w:rsidR="006D431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2A507E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человек;</w:t>
      </w:r>
    </w:p>
    <w:p w:rsidR="005B4C0B" w:rsidRPr="005D5DCA" w:rsidRDefault="002A507E" w:rsidP="005B4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организации временного трудоустройства граждан, испытывающих трудности в поиске работы, </w:t>
      </w:r>
      <w:r w:rsidR="00642BE1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6D431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</w:t>
      </w:r>
      <w:r w:rsidR="006D431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5B4C0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42BE1" w:rsidRPr="005D5DCA" w:rsidRDefault="005B4C0B" w:rsidP="005B4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Соглашением о сотрудничестве и совместной работе </w:t>
      </w:r>
      <w:r w:rsidR="009E5D2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комитета</w:t>
      </w:r>
      <w:r w:rsidR="009E5D2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Управления Федеральной службы исполнения наказания по Санкт-Петербургу </w:t>
      </w:r>
      <w:r w:rsidR="009E5D2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Ленинградской области по содействию занятости лиц, подлежащих освобождению </w:t>
      </w:r>
      <w:r w:rsidR="009E5D2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освободившихся</w:t>
      </w:r>
      <w:r w:rsidR="009E5D2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 учреждений, исполняющих наказание в виде лишения свободы, </w:t>
      </w:r>
      <w:r w:rsidR="009E5D2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201</w:t>
      </w:r>
      <w:r w:rsidR="006D431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специалисты</w:t>
      </w:r>
      <w:r w:rsidR="009E5D2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ГКУ ЦЗН ЛО </w:t>
      </w:r>
      <w:r w:rsidR="000430E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</w:t>
      </w:r>
      <w:r w:rsidR="000430E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посетили исправительные учреждения</w:t>
      </w:r>
      <w:r w:rsidR="009E5D2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ГУФСИН</w:t>
      </w:r>
      <w:r w:rsidR="009E5D2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</w:t>
      </w:r>
      <w:r w:rsidR="0066151F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Санкт-Петербургу</w:t>
      </w:r>
      <w:r w:rsidR="009E5D2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Ленинградской области</w:t>
      </w:r>
      <w:r w:rsidR="00D0740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End"/>
    </w:p>
    <w:p w:rsidR="005B4C0B" w:rsidRPr="005D5DCA" w:rsidRDefault="000430E8" w:rsidP="005B4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</w:t>
      </w:r>
      <w:r w:rsidR="005B4C0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гражданам, подлежащим освобождению,</w:t>
      </w:r>
      <w:r w:rsidR="00DD7C71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B4C0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предоставлена информация о состоянии рынка труда, наиболее востребованных профессиях на рынке труда,</w:t>
      </w:r>
      <w:r w:rsidR="00642BE1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B4C0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так же о предоставляемых службой занятости </w:t>
      </w:r>
      <w:proofErr w:type="spellStart"/>
      <w:r w:rsidR="005B4C0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госуслугах</w:t>
      </w:r>
      <w:proofErr w:type="spellEnd"/>
      <w:r w:rsidR="005B4C0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</w:p>
    <w:p w:rsidR="0066151F" w:rsidRPr="005D5DCA" w:rsidRDefault="0066151F" w:rsidP="006615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Специалисты ГКУ ЦЗН ЛО провели в филиалах ФКУ УИИ УФСИН России</w:t>
      </w:r>
      <w:r w:rsidR="001136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</w:t>
      </w:r>
      <w:r w:rsidR="00025B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</w:t>
      </w:r>
      <w:proofErr w:type="spellStart"/>
      <w:r w:rsidR="00025B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proofErr w:type="gramStart"/>
      <w:r w:rsidR="00025B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анкт</w:t>
      </w:r>
      <w:proofErr w:type="spellEnd"/>
      <w:r w:rsidR="001136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Петербургу и Ленинградской области, расположенных на территории Ленинградской области (далее – УИИ) приём </w:t>
      </w:r>
      <w:r w:rsidR="001000FA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125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граждан, осуждённых к мерам наказания, не связанным </w:t>
      </w:r>
      <w:r w:rsidR="001136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лишением свободы. </w:t>
      </w:r>
    </w:p>
    <w:p w:rsidR="00642BE1" w:rsidRPr="005D5DCA" w:rsidRDefault="000121B2" w:rsidP="002F0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B4C0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135D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квартале </w:t>
      </w:r>
      <w:r w:rsidR="005B4C0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</w:t>
      </w:r>
      <w:r w:rsidR="004135D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5B4C0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4135D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5B4C0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специалисты ГКУ ЦЗН ЛО провели </w:t>
      </w:r>
      <w:r w:rsidR="004135D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5B4C0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специ</w:t>
      </w:r>
      <w:r w:rsidR="002F01B7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ализированных ярмар</w:t>
      </w:r>
      <w:r w:rsidR="004135D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="002F01B7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вакансий.</w:t>
      </w:r>
    </w:p>
    <w:p w:rsidR="009E5D22" w:rsidRPr="005D5DCA" w:rsidRDefault="009E5D22" w:rsidP="00AB4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3D" w:rsidRPr="007E32C4" w:rsidRDefault="00AB4A3D" w:rsidP="00AB4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3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Профессиональное обучение и дополнительное профессиональное образование </w:t>
      </w:r>
    </w:p>
    <w:p w:rsidR="00AB4A3D" w:rsidRDefault="00AB4A3D" w:rsidP="00AB4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3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направле</w:t>
      </w:r>
      <w:r w:rsidR="00642B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нию службы занятости населения </w:t>
      </w:r>
    </w:p>
    <w:p w:rsidR="009E5D22" w:rsidRPr="00642BE1" w:rsidRDefault="009E5D22" w:rsidP="00AB4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3F09" w:rsidRPr="005D5DCA" w:rsidRDefault="00AB4A3D" w:rsidP="00733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733F09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70CE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квартале </w:t>
      </w:r>
      <w:r w:rsidR="00733F09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70CE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33F09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C70CE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33F09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приступили к профессиональному обучению и дополнительному профессиональному образованию (далее – профессиональное обучение) по направлению службы занятости </w:t>
      </w:r>
      <w:r w:rsidR="00C70CE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580</w:t>
      </w:r>
      <w:r w:rsidR="00733F09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в том числе: </w:t>
      </w:r>
      <w:r w:rsidR="00C70CE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443</w:t>
      </w:r>
      <w:r w:rsidR="00733F09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безработных граждан</w:t>
      </w:r>
      <w:r w:rsidR="00C70CE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</w:t>
      </w:r>
      <w:r w:rsidR="00733F09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70CE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95</w:t>
      </w:r>
      <w:r w:rsidR="00733F09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женщин в период отпуска</w:t>
      </w:r>
      <w:r w:rsidR="00870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733F09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уходу за ребёнком до достижения им возраста трёх лет</w:t>
      </w:r>
      <w:r w:rsidR="00C70CE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33F09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0CE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733F09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F09" w:rsidRPr="005D5DCA">
        <w:rPr>
          <w:rFonts w:ascii="Times New Roman" w:eastAsia="Calibri" w:hAnsi="Times New Roman" w:cs="Times New Roman"/>
          <w:sz w:val="24"/>
          <w:szCs w:val="24"/>
        </w:rPr>
        <w:t>незанятых граждан, которым</w:t>
      </w:r>
      <w:r w:rsidR="009E5D22" w:rsidRPr="005D5D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704A2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="009E5D22" w:rsidRPr="005D5D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3F09" w:rsidRPr="005D5DCA">
        <w:rPr>
          <w:rFonts w:ascii="Times New Roman" w:eastAsia="Calibri" w:hAnsi="Times New Roman" w:cs="Times New Roman"/>
          <w:sz w:val="24"/>
          <w:szCs w:val="24"/>
        </w:rPr>
        <w:t>в соответствии с законодательством Российской Федерации назначена страховая пенсия</w:t>
      </w:r>
      <w:r w:rsidR="009E5D22" w:rsidRPr="005D5DCA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="00733F09" w:rsidRPr="005D5DCA">
        <w:rPr>
          <w:rFonts w:ascii="Times New Roman" w:eastAsia="Calibri" w:hAnsi="Times New Roman" w:cs="Times New Roman"/>
          <w:sz w:val="24"/>
          <w:szCs w:val="24"/>
        </w:rPr>
        <w:t xml:space="preserve"> по старости и которые</w:t>
      </w:r>
      <w:proofErr w:type="gramEnd"/>
      <w:r w:rsidR="00733F09" w:rsidRPr="005D5DCA">
        <w:rPr>
          <w:rFonts w:ascii="Times New Roman" w:eastAsia="Calibri" w:hAnsi="Times New Roman" w:cs="Times New Roman"/>
          <w:sz w:val="24"/>
          <w:szCs w:val="24"/>
        </w:rPr>
        <w:t xml:space="preserve"> стремятся возобновить трудовую деятельность</w:t>
      </w:r>
      <w:r w:rsidR="00C70CE3" w:rsidRPr="005D5D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B6A52" w:rsidRPr="005D5DCA">
        <w:rPr>
          <w:rFonts w:ascii="Times New Roman" w:eastAsia="Calibri" w:hAnsi="Times New Roman" w:cs="Times New Roman"/>
          <w:sz w:val="24"/>
          <w:szCs w:val="24"/>
        </w:rPr>
        <w:t xml:space="preserve">(далее – пенсионеры) </w:t>
      </w:r>
      <w:r w:rsidR="008704A2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="00C70CE3" w:rsidRPr="005D5DCA">
        <w:rPr>
          <w:rFonts w:ascii="Times New Roman" w:eastAsia="Calibri" w:hAnsi="Times New Roman" w:cs="Times New Roman"/>
          <w:sz w:val="24"/>
          <w:szCs w:val="24"/>
        </w:rPr>
        <w:t xml:space="preserve">и 2 </w:t>
      </w:r>
      <w:proofErr w:type="gramStart"/>
      <w:r w:rsidR="00735B52" w:rsidRPr="005D5DCA">
        <w:rPr>
          <w:rFonts w:ascii="Times New Roman" w:hAnsi="Times New Roman" w:cs="Times New Roman"/>
          <w:sz w:val="24"/>
          <w:szCs w:val="24"/>
        </w:rPr>
        <w:t>незанятых</w:t>
      </w:r>
      <w:proofErr w:type="gramEnd"/>
      <w:r w:rsidR="00735B52" w:rsidRPr="005D5DCA">
        <w:rPr>
          <w:rFonts w:ascii="Times New Roman" w:hAnsi="Times New Roman" w:cs="Times New Roman"/>
          <w:sz w:val="24"/>
          <w:szCs w:val="24"/>
        </w:rPr>
        <w:t xml:space="preserve"> инвалида, обратившихся в службу занятости населения за содействием в поиске подходящей работы</w:t>
      </w:r>
      <w:r w:rsidR="004B6A52" w:rsidRPr="005D5DCA">
        <w:rPr>
          <w:rFonts w:ascii="Times New Roman" w:hAnsi="Times New Roman" w:cs="Times New Roman"/>
          <w:sz w:val="24"/>
          <w:szCs w:val="24"/>
        </w:rPr>
        <w:t xml:space="preserve"> (далее - незанятые инвалиды)</w:t>
      </w:r>
      <w:r w:rsidR="00733F09" w:rsidRPr="005D5DC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35B52" w:rsidRPr="005D5DCA" w:rsidRDefault="00733F09" w:rsidP="00733F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Профессиональное обучение безработных граждан осуществлялось</w:t>
      </w:r>
      <w:r w:rsidR="0076460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735B5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профессиям (специальностям), имеющим спрос на рынке труда региона: </w:t>
      </w:r>
      <w:r w:rsidR="00735B5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повар,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водитель погрузчика, </w:t>
      </w:r>
      <w:r w:rsidR="00735B5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электромонтер, кладовщик, оператор котельной, парикмахер, станочник широкого профиля, машинист экскаватора, швея, </w:t>
      </w:r>
      <w:proofErr w:type="spellStart"/>
      <w:r w:rsidR="00735B5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электрогазосварщик</w:t>
      </w:r>
      <w:proofErr w:type="spellEnd"/>
      <w:r w:rsidR="00735B5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9422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помощник воспитателя, </w:t>
      </w:r>
      <w:r w:rsidR="00735B5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докер-механизатор, </w:t>
      </w:r>
      <w:r w:rsidR="0009422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слесарь КИП и</w:t>
      </w:r>
      <w:proofErr w:type="gramStart"/>
      <w:r w:rsidR="0009422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="0009422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35B5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бухгалтер, маникюрша, тракторист и др.</w:t>
      </w:r>
    </w:p>
    <w:p w:rsidR="00733F09" w:rsidRPr="005D5DCA" w:rsidRDefault="00733F09" w:rsidP="00733F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граждан, обучающихся рабочим профессиям</w:t>
      </w:r>
      <w:r w:rsidR="008704A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</w:t>
      </w:r>
      <w:r w:rsidR="00735B5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6,1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733F09" w:rsidRPr="005D5DCA" w:rsidRDefault="00733F09" w:rsidP="00733F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Эффективность профессионального обучения – </w:t>
      </w:r>
      <w:r w:rsidR="00735B5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86,8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733F09" w:rsidRPr="005D5DCA" w:rsidRDefault="00733F09" w:rsidP="00733F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Профессиональное обучение женщин осуществлялось под конкретные рабочие места</w:t>
      </w:r>
      <w:r w:rsidR="009E5D2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724B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</w:t>
      </w:r>
      <w:r w:rsidR="00724B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="00724B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216F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 и методика дошкольного образования,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парикмахер, бухгалтер, </w:t>
      </w:r>
      <w:r w:rsidR="00F216F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1С Бухгалтерия, 1С Управление торговлей, 1С Торговля/склад, воспитатель дошкольной образовательной организации, маникюрша, портной, повар, специалист кадровой службы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</w:t>
      </w:r>
    </w:p>
    <w:p w:rsidR="00AB4A3D" w:rsidRPr="005D5DCA" w:rsidRDefault="00733F09" w:rsidP="009E5D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Профессиональное обучение пенсионеров </w:t>
      </w:r>
      <w:r w:rsidR="004B6A5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незанятых инвалидов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осуществлялось </w:t>
      </w:r>
      <w:r w:rsidR="00870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4B6A5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профессиям (специальностям), пользующ</w:t>
      </w:r>
      <w:r w:rsidR="004B6A5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спросом на рынке труда региона: кладовщик, </w:t>
      </w:r>
      <w:r w:rsidR="004B6A5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кадровой службы, экскурсовод, бухгалтер, парикмахер, оператор котельной, электромонтер, водитель категории «Д», водитель погрузчика, компьютерное проектирование</w:t>
      </w:r>
      <w:r w:rsidR="00870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4B6A5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моделирование </w:t>
      </w:r>
      <w:r w:rsidR="009E5D2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</w:t>
      </w:r>
      <w:proofErr w:type="gramEnd"/>
    </w:p>
    <w:p w:rsidR="007E32C4" w:rsidRPr="007E32C4" w:rsidRDefault="007E32C4" w:rsidP="00AB4A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A3D" w:rsidRPr="007E32C4" w:rsidRDefault="00AB4A3D" w:rsidP="00AB4A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32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Профессиональная ориентация и психологическая поддержка</w:t>
      </w:r>
    </w:p>
    <w:p w:rsidR="00AB4A3D" w:rsidRPr="007E32C4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3D" w:rsidRPr="005D5DCA" w:rsidRDefault="000121B2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январе-марте 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гражданам оказаны 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5728 </w:t>
      </w:r>
      <w:proofErr w:type="spellStart"/>
      <w:r w:rsidR="00536B3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spellEnd"/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</w:t>
      </w:r>
      <w:proofErr w:type="spellStart"/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профориентационная</w:t>
      </w:r>
      <w:proofErr w:type="spellEnd"/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услуга).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олучатели </w:t>
      </w:r>
      <w:proofErr w:type="spellStart"/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профориентационных</w:t>
      </w:r>
      <w:proofErr w:type="spellEnd"/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36B3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spell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B4A3D" w:rsidRPr="005D5DCA" w:rsidRDefault="00AB4A3D" w:rsidP="00AB4A3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граждане 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возрасте 14-29 лет – 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3352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91E9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4A3D" w:rsidRPr="005D5DCA" w:rsidRDefault="004D5907" w:rsidP="00AB4A3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безработные граждане </w:t>
      </w:r>
      <w:r w:rsidR="009E5D2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1961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91E9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4A3D" w:rsidRPr="005D5DCA" w:rsidRDefault="00AB4A3D" w:rsidP="00AB4A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граждане, стремящиеся возобновить трудовую деятельность после длительного (</w:t>
      </w:r>
      <w:r w:rsidR="005025B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года) перерыва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506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91E9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spell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4A3D" w:rsidRPr="005D5DCA" w:rsidRDefault="00AB4A3D" w:rsidP="00AB4A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граждане, уволенные в связи с ликвидацией организации или сокращен</w:t>
      </w:r>
      <w:r w:rsidR="005025B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ием штата работников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631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91E9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</w:t>
      </w:r>
      <w:proofErr w:type="spell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4A3D" w:rsidRPr="005D5DCA" w:rsidRDefault="00AB4A3D" w:rsidP="00AB4A3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граждане, относящиеся </w:t>
      </w:r>
      <w:r w:rsidR="005025B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категории инвалидов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364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91E9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4A3D" w:rsidRPr="005D5DCA" w:rsidRDefault="00AB4A3D" w:rsidP="00AB4A3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граждане пр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едпенсионного возраста – 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252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91E9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C91E9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Учащимся образовательных организаций ока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зано 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2524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профориентационны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36B3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70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904F1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788 в рамках исполнения государственного задания по профессиональной ориентации, </w:t>
      </w:r>
      <w:proofErr w:type="spellStart"/>
      <w:r w:rsidR="00904F1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установленногоподведомственному</w:t>
      </w:r>
      <w:proofErr w:type="spellEnd"/>
      <w:r w:rsidR="00904F1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комитету учреждению ГАОУ ДО Л</w:t>
      </w:r>
      <w:r w:rsidR="0058525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04F1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«Учебно-методический центр».</w:t>
      </w:r>
      <w:r w:rsidR="00904F1C" w:rsidRPr="005D5D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04F1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</w:t>
      </w:r>
      <w:r w:rsidR="00904F1C" w:rsidRPr="005D5D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ярмарок вакансий и учебных р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абочих мест </w:t>
      </w:r>
      <w:proofErr w:type="gramStart"/>
      <w:r w:rsidR="00904F1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="00904F1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4F8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 </w:t>
      </w:r>
      <w:r w:rsidR="00904F1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оказаны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4F8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626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91E9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spell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Воспитанникам детских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домов </w:t>
      </w:r>
      <w:r w:rsidR="00904F1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(ресурсных центров) 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школ-интернатов оказано </w:t>
      </w:r>
      <w:r w:rsidR="00B84F8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профориентационных</w:t>
      </w:r>
      <w:proofErr w:type="spellEnd"/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36B3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spell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передвижного центра профориентации прошли профориентационное тестирование и получили индивидуальные рекомендации психологов службы занятости по выбору профессии, сферы деятельности </w:t>
      </w:r>
      <w:r w:rsidR="00904F1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604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F1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5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школ, 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них:</w:t>
      </w:r>
      <w:r w:rsidR="00C91E9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F1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285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F1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="00585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сельских (деревенских) школ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A0D4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196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образовательных организаций при содействии ГКУ ЦЗН ЛО проведены </w:t>
      </w:r>
      <w:r w:rsidR="006A0D4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9 экскурсий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предприятия и в организации Ленинградской области.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Безраб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отным гражданам оказаны 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512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36B3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spell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психологической поддержке, основными целями которой являются активизация позиции </w:t>
      </w:r>
      <w:r w:rsidR="000403E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безработных граждан по поиску работы, помощь</w:t>
      </w:r>
      <w:r w:rsidR="00870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32C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преодолении психологических барьеров, препятствующих трудоустройству.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категории без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работных граждан, получивших </w:t>
      </w:r>
      <w:proofErr w:type="spellStart"/>
      <w:r w:rsidR="00536B3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услугу</w:t>
      </w:r>
      <w:proofErr w:type="spell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B4A3D" w:rsidRPr="005D5DCA" w:rsidRDefault="00AB4A3D" w:rsidP="00AB4A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граждане, относящиеся 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категории инвалидов, </w:t>
      </w:r>
      <w:r w:rsidR="009E5D2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190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403E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spell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4A3D" w:rsidRPr="005D5DCA" w:rsidRDefault="00AB4A3D" w:rsidP="00AB4A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граждане, стремящиеся возобновить трудовую деятельность после длительного 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(более года) перерыва, – 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105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403E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spell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32C4" w:rsidRPr="005D5DCA" w:rsidRDefault="00AB4A3D" w:rsidP="00AB4A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граждане, уволенные в связи с ликвидацией организации или сокраще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нием штата работников, – 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109</w:t>
      </w:r>
      <w:r w:rsidR="004D590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403E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r w:rsidR="009E5D2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spellEnd"/>
      <w:r w:rsidR="009E5D2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3D" w:rsidRPr="007E32C4" w:rsidRDefault="00AB4A3D" w:rsidP="00AB4A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2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B4A3D" w:rsidRPr="007E32C4" w:rsidRDefault="00AB4A3D" w:rsidP="00AB4A3D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32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Социальная адаптация безработных граждан на рынке труда</w:t>
      </w:r>
    </w:p>
    <w:p w:rsidR="00AB4A3D" w:rsidRPr="007E32C4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адаптация безработных граждан направлена на оказание практической помощи безработным гражданам в выработке эффективного поведения на рынке труда, п</w:t>
      </w:r>
      <w:r w:rsidR="00C71F75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утем обучения</w:t>
      </w:r>
      <w:r w:rsidR="009E5D2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1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отработки навыков поиска работы, организации поиска работы, а также на повышение мотивации граждан к труду. </w:t>
      </w:r>
    </w:p>
    <w:p w:rsidR="00AB4A3D" w:rsidRPr="005D5DCA" w:rsidRDefault="000121B2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январе-марте 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госуслугу</w:t>
      </w:r>
      <w:proofErr w:type="spellEnd"/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социальной адаптации безработных граждан </w:t>
      </w:r>
      <w:r w:rsidR="00F21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рынке труда получили 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408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из них: 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217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женщин (</w:t>
      </w:r>
      <w:r w:rsidR="005961C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,2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%); 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141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инвалид (</w:t>
      </w:r>
      <w:r w:rsidR="005961C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961C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%); </w:t>
      </w:r>
      <w:r w:rsidR="00F21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</w:t>
      </w:r>
      <w:r w:rsidR="009E5D2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возрасте 16-29 лет (</w:t>
      </w:r>
      <w:r w:rsidR="005961C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961C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%); 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</w:t>
      </w:r>
      <w:r w:rsidR="005961C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стремящи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D0740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возобновить трудовую деятельность после длительного (более года) перерыва в работе (</w:t>
      </w:r>
      <w:r w:rsidR="005961C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961C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628B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B4A3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%).</w:t>
      </w:r>
    </w:p>
    <w:p w:rsidR="007E32C4" w:rsidRPr="007E32C4" w:rsidRDefault="007E32C4" w:rsidP="00AB4A3D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3D" w:rsidRPr="007E32C4" w:rsidRDefault="00AB4A3D" w:rsidP="00AB4A3D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32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Ярмарки вакансий</w:t>
      </w:r>
    </w:p>
    <w:p w:rsidR="00AB4A3D" w:rsidRPr="007E32C4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3D" w:rsidRPr="005D5DCA" w:rsidRDefault="00AB4A3D" w:rsidP="00AB4A3D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ГКУ ЦЗН </w:t>
      </w:r>
      <w:r w:rsidR="00D0740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организовано и проведено </w:t>
      </w:r>
      <w:r w:rsidR="000C2F23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84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ярмар</w:t>
      </w:r>
      <w:r w:rsidR="000C2F23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вакансий, участниками которых стали </w:t>
      </w:r>
      <w:r w:rsidR="007E1D7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3161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человек, </w:t>
      </w:r>
      <w:r w:rsidR="007E1D7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64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работодател</w:t>
      </w:r>
      <w:r w:rsidR="007E1D7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D0740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="007E1D7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45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учебных заведений.</w:t>
      </w:r>
    </w:p>
    <w:p w:rsidR="00AB4A3D" w:rsidRPr="005D5DCA" w:rsidRDefault="00AB4A3D" w:rsidP="00AB4A3D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Информацию о проведении ярмарок вакансий через СМИ и по информационным сетям общего пользования получили </w:t>
      </w:r>
      <w:r w:rsidR="007E1D7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</w:t>
      </w:r>
      <w:r w:rsidR="00D0740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36B3F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человек. </w:t>
      </w:r>
    </w:p>
    <w:p w:rsidR="00703FC5" w:rsidRPr="005D5DCA" w:rsidRDefault="00B851EE" w:rsidP="00B851EE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Среди ярмарок: </w:t>
      </w:r>
      <w:r w:rsidR="00EA5F3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 – мини-ярмарки</w:t>
      </w:r>
      <w:r w:rsidR="00EA5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EA5F3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35 – специализированные для разных категорий населения,</w:t>
      </w:r>
      <w:r w:rsidR="00EA5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E1D7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703FC5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E5D2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703FC5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межрайонные, </w:t>
      </w:r>
      <w:r w:rsidR="00EA5F3B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 – районные, 7 – для молодежи,</w:t>
      </w:r>
      <w:r w:rsidR="00EA5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03FC5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– городские.</w:t>
      </w:r>
    </w:p>
    <w:p w:rsidR="00AB4A3D" w:rsidRPr="005D5DCA" w:rsidRDefault="00AB4A3D" w:rsidP="00AB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Часть ярмарок носила специализированный характер: </w:t>
      </w:r>
      <w:r w:rsidR="007E1D7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для инвалидов; </w:t>
      </w:r>
      <w:r w:rsidR="009041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</w:t>
      </w:r>
      <w:r w:rsidR="007E1D7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для пенсионеров и лиц </w:t>
      </w:r>
      <w:proofErr w:type="spellStart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предпенсионного</w:t>
      </w:r>
      <w:proofErr w:type="spellEnd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возраста; </w:t>
      </w:r>
      <w:r w:rsidR="00904158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– для организации общественных работ;</w:t>
      </w:r>
      <w:r w:rsidR="009041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E1D7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для лиц, вернувшихся из мест лишения свободы и отбывающих наказание условно;</w:t>
      </w:r>
      <w:r w:rsidR="00D0740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041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  <w:r w:rsidR="007E1D7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D0740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для женщин</w:t>
      </w:r>
      <w:r w:rsidR="00536B3F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="009041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E1D7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для организации </w:t>
      </w:r>
      <w:r w:rsidR="007E1D7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занятости подр</w:t>
      </w:r>
      <w:r w:rsidR="0099356F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7E1D7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стков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D5DCA" w:rsidRDefault="005D5DCA" w:rsidP="00AB4A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4A3D" w:rsidRPr="005D5DCA" w:rsidRDefault="00AB4A3D" w:rsidP="00AB4A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Информирование населения и работодателей</w:t>
      </w:r>
    </w:p>
    <w:p w:rsidR="00AB4A3D" w:rsidRPr="008C09A7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eastAsia="ru-RU"/>
        </w:rPr>
      </w:pPr>
    </w:p>
    <w:p w:rsidR="008C09A7" w:rsidRPr="005D5DCA" w:rsidRDefault="007D1961" w:rsidP="008C09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8C09A7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квартал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8C09A7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2017 год</w:t>
      </w:r>
      <w:r w:rsidR="000C2F23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8C09A7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организации информирования населения Ленинградской области использовались различные электронные средства информации, как наиболее доступные, информативные и оперативные. </w:t>
      </w:r>
    </w:p>
    <w:p w:rsidR="008C09A7" w:rsidRPr="005D5DCA" w:rsidRDefault="008C09A7" w:rsidP="008C09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Продолжал эффективно функционировать официальный сайт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комитета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hyperlink r:id="rId17" w:history="1">
        <w:r w:rsidRPr="005D5DCA">
          <w:rPr>
            <w:rStyle w:val="af5"/>
            <w:rFonts w:ascii="Times New Roman" w:hAnsi="Times New Roman" w:cs="Times New Roman"/>
            <w:bCs/>
            <w:caps/>
            <w:color w:val="auto"/>
            <w:sz w:val="24"/>
            <w:szCs w:val="24"/>
            <w:lang w:val="en-US"/>
          </w:rPr>
          <w:t>www</w:t>
        </w:r>
        <w:r w:rsidRPr="005D5DCA">
          <w:rPr>
            <w:rStyle w:val="af5"/>
            <w:rFonts w:ascii="Times New Roman" w:hAnsi="Times New Roman" w:cs="Times New Roman"/>
            <w:bCs/>
            <w:caps/>
            <w:color w:val="auto"/>
            <w:sz w:val="24"/>
            <w:szCs w:val="24"/>
          </w:rPr>
          <w:t>.</w:t>
        </w:r>
        <w:r w:rsidRPr="005D5DCA">
          <w:rPr>
            <w:rStyle w:val="af5"/>
            <w:rFonts w:ascii="Times New Roman" w:hAnsi="Times New Roman" w:cs="Times New Roman"/>
            <w:bCs/>
            <w:caps/>
            <w:color w:val="auto"/>
            <w:sz w:val="24"/>
            <w:szCs w:val="24"/>
            <w:lang w:val="en-US"/>
          </w:rPr>
          <w:t>job</w:t>
        </w:r>
        <w:r w:rsidRPr="005D5DCA">
          <w:rPr>
            <w:rStyle w:val="af5"/>
            <w:rFonts w:ascii="Times New Roman" w:hAnsi="Times New Roman" w:cs="Times New Roman"/>
            <w:bCs/>
            <w:caps/>
            <w:color w:val="auto"/>
            <w:sz w:val="24"/>
            <w:szCs w:val="24"/>
          </w:rPr>
          <w:t>.</w:t>
        </w:r>
        <w:r w:rsidRPr="005D5DCA">
          <w:rPr>
            <w:rStyle w:val="af5"/>
            <w:rFonts w:ascii="Times New Roman" w:hAnsi="Times New Roman" w:cs="Times New Roman"/>
            <w:bCs/>
            <w:caps/>
            <w:color w:val="auto"/>
            <w:sz w:val="24"/>
            <w:szCs w:val="24"/>
            <w:lang w:val="en-US"/>
          </w:rPr>
          <w:t>lenobl</w:t>
        </w:r>
        <w:r w:rsidRPr="005D5DCA">
          <w:rPr>
            <w:rStyle w:val="af5"/>
            <w:rFonts w:ascii="Times New Roman" w:hAnsi="Times New Roman" w:cs="Times New Roman"/>
            <w:bCs/>
            <w:caps/>
            <w:color w:val="auto"/>
            <w:sz w:val="24"/>
            <w:szCs w:val="24"/>
          </w:rPr>
          <w:t>.</w:t>
        </w:r>
        <w:r w:rsidRPr="005D5DCA">
          <w:rPr>
            <w:rStyle w:val="af5"/>
            <w:rFonts w:ascii="Times New Roman" w:hAnsi="Times New Roman" w:cs="Times New Roman"/>
            <w:bCs/>
            <w:caps/>
            <w:color w:val="auto"/>
            <w:sz w:val="24"/>
            <w:szCs w:val="24"/>
            <w:lang w:val="en-US"/>
          </w:rPr>
          <w:t>ru</w:t>
        </w:r>
      </w:hyperlink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котором размещалась: ежедневная информация по всем вопросам деятельности службы занятости, по развитию ситуации на рынке труда Ленинградской области, сведения о проводимых мероприятиях, нормативные документы, «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банк» вакансий Ленинградской области.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более удобного перехода к «банку» вакансий на главной странице размещен баннер портала «Работа в России».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сайте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добавлена вкладка «анонсы», где публик</w:t>
      </w:r>
      <w:r w:rsidR="007D1961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овалась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информация о предстоящи</w:t>
      </w:r>
      <w:r w:rsidR="00D42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 мероприятиях службы занятости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42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памятка «Безопасный труд» в виде баннера</w:t>
      </w:r>
      <w:r w:rsidR="00D42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главной странице.</w:t>
      </w:r>
    </w:p>
    <w:p w:rsidR="008C09A7" w:rsidRPr="005D5DCA" w:rsidRDefault="008C09A7" w:rsidP="008C09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 представлены и</w:t>
      </w:r>
      <w:r w:rsidR="00127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регулярно обновлялись вакансии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предоставлением                  жилья, для лиц с ограниченными возможностями.</w:t>
      </w:r>
    </w:p>
    <w:p w:rsidR="008C09A7" w:rsidRPr="005D5DCA" w:rsidRDefault="008C09A7" w:rsidP="008C09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Ежедневно на сайте комитета размещалась информация о мероприятиях, проводимых службой занятости; наглядные примеры тех,</w:t>
      </w:r>
      <w:r w:rsidR="007D1961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жителей региона,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принял участие в программах службы занятости. Активно публиковались истории успеха предпринимателей в рамках проекта «Займись делом». Своими впечатлениями о новом месте работы делились люди с ограничениями по здоровью. Работодатели рассказывали об опыте трудоустройства инвалидов. Освещались новые направления работы службы занятости в 2017 году.</w:t>
      </w:r>
    </w:p>
    <w:p w:rsidR="008C09A7" w:rsidRPr="005D5DCA" w:rsidRDefault="008C09A7" w:rsidP="008C09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сайте публиковались релизы, связанные с популяризацией рабочих профессий, профессионального обучения. Молодые мамы, пенсионеры, школьники, получившие первый опыт работы, все материалы подкреплены реальными примерами трудоустроенных граждан.</w:t>
      </w:r>
    </w:p>
    <w:p w:rsidR="007D1961" w:rsidRPr="005D5DCA" w:rsidRDefault="008C09A7" w:rsidP="008C09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Продолжает</w:t>
      </w:r>
      <w:r w:rsidR="007D1961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расширяться группа комитета в социальных сетях «</w:t>
      </w:r>
      <w:proofErr w:type="spell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Вконтакте</w:t>
      </w:r>
      <w:proofErr w:type="spell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8" w:history="1">
        <w:r w:rsidRPr="005D5DCA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https://vk.com/ktzn_lo</w:t>
        </w:r>
      </w:hyperlink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gram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новости</w:t>
      </w:r>
      <w:proofErr w:type="gram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которой подписались уже 426 человек. Количество подписчиков с каждым днем увеличивается. </w:t>
      </w:r>
      <w:r w:rsidR="00D426C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оздана закрытая группа «</w:t>
      </w:r>
      <w:proofErr w:type="spell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Вконтакте</w:t>
      </w:r>
      <w:proofErr w:type="spell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для коллектива службы занятости, </w:t>
      </w:r>
      <w:r w:rsidR="007D1961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которой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обсужд</w:t>
      </w:r>
      <w:r w:rsidR="007D1961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различные проблемы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задавать вопросы, делиться предложениями. </w:t>
      </w:r>
    </w:p>
    <w:p w:rsidR="008C09A7" w:rsidRPr="005D5DCA" w:rsidRDefault="008C09A7" w:rsidP="008C09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продолжает свою работу профиль комитета в социальной сети «</w:t>
      </w:r>
      <w:proofErr w:type="spell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Инстаграм</w:t>
      </w:r>
      <w:proofErr w:type="spell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9" w:history="1">
        <w:r w:rsidRPr="005D5DCA">
          <w:rPr>
            <w:rStyle w:val="af5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https://www.instagram.com/ktzn_lo/</w:t>
        </w:r>
      </w:hyperlink>
      <w:r w:rsidRPr="005D5D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где ежедневно публик</w:t>
      </w:r>
      <w:r w:rsidR="007D1961" w:rsidRPr="005D5D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овались</w:t>
      </w:r>
      <w:r w:rsidRPr="005D5D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фотоотчеты с мероприятий</w:t>
      </w:r>
      <w:r w:rsidR="00D426C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краткая информация о прошедших событиях. За 1 </w:t>
      </w:r>
      <w:r w:rsidR="008B7F4A" w:rsidRPr="005D5D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квартал</w:t>
      </w:r>
      <w:r w:rsidRPr="005D5D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2017 года на странице «</w:t>
      </w:r>
      <w:proofErr w:type="spellStart"/>
      <w:r w:rsidRPr="005D5D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Инстаграм</w:t>
      </w:r>
      <w:proofErr w:type="spellEnd"/>
      <w:r w:rsidRPr="005D5D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 размещено 66 публикаций.</w:t>
      </w:r>
    </w:p>
    <w:p w:rsidR="008C09A7" w:rsidRPr="005D5DCA" w:rsidRDefault="008C09A7" w:rsidP="008C09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Продолж</w:t>
      </w:r>
      <w:r w:rsidR="007D1961" w:rsidRPr="005D5D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ило</w:t>
      </w:r>
      <w:r w:rsidRPr="005D5D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работу официальное представительство в социальной сети «</w:t>
      </w:r>
      <w:r w:rsidRPr="005D5D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Facebook</w:t>
      </w:r>
      <w:r w:rsidRPr="005D5D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» </w:t>
      </w:r>
      <w:hyperlink r:id="rId20" w:history="1">
        <w:r w:rsidRPr="005D5DCA">
          <w:rPr>
            <w:rStyle w:val="af5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https://www.facebook.com/groups/1654758288183858/</w:t>
        </w:r>
      </w:hyperlink>
      <w:r w:rsidRPr="005D5DCA">
        <w:rPr>
          <w:rStyle w:val="af5"/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комитета</w:t>
      </w:r>
      <w:r w:rsidRPr="005D5D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</w:t>
      </w:r>
      <w:r w:rsidR="007D1961" w:rsidRPr="005D5D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</w:t>
      </w:r>
      <w:r w:rsidRPr="005D5D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группе более 100 участников, число желающих вступить в группу постепенно увеличивается. Комитет стремится быть открытым и доступным для всех пользователей Интернета. </w:t>
      </w:r>
    </w:p>
    <w:p w:rsidR="008C09A7" w:rsidRPr="005D5DCA" w:rsidRDefault="008C09A7" w:rsidP="008C09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и формирование перспективного кадрового потенциала на территории Ленинградской области</w:t>
      </w:r>
      <w:r w:rsidR="000A053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 из главных целей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службы занятости. </w:t>
      </w:r>
      <w:r w:rsidRPr="005D5D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Социальные сети позволяют привлечь внимание молодого поколения к работе комитета и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оперативно освещать информацию </w:t>
      </w:r>
      <w:r w:rsidR="00D42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ситуации на рынке труда. Подписчики имеют возможность задавать интересующие вопросы специалистам службы занятости, что позволяет гражданам получать нужную информацию оперативно в онлайн режиме. Юридический отдел комитета формирует официальный ответ, который в короткие сроки получает обратившийся.</w:t>
      </w:r>
    </w:p>
    <w:p w:rsidR="008C09A7" w:rsidRPr="005D5DCA" w:rsidRDefault="008C09A7" w:rsidP="008C09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Продолжает работу канал </w:t>
      </w:r>
      <w:r w:rsidRPr="005D5D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YouTube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комитета, где размещаются репортажи, интервью, новостные сюжеты, связанные с работой службы занятости, выступления руководителей, в том числе ролики о создании рабочих мест для инвалидов с реальными </w:t>
      </w:r>
      <w:r w:rsidR="000A053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0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работодателями.</w:t>
      </w:r>
    </w:p>
    <w:p w:rsidR="008C09A7" w:rsidRPr="005D5DCA" w:rsidRDefault="008C09A7" w:rsidP="008C09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 </w:t>
      </w:r>
      <w:r w:rsidR="008B7F4A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квартале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 наиболее популярным стал ролик «Ленинградская область – территория безопасного труда»</w:t>
      </w:r>
      <w:r w:rsidR="000A053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предоставивший возможность узнать о мобильном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</w:t>
      </w:r>
      <w:r w:rsidR="000A053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20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охране труда службы занятости.  </w:t>
      </w:r>
    </w:p>
    <w:p w:rsidR="008C09A7" w:rsidRPr="005D5DCA" w:rsidRDefault="008C09A7" w:rsidP="008C09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эффективно использовались СМИ регионального и районного масштабов.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0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</w:t>
      </w:r>
      <w:r w:rsidR="000A0534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</w:t>
      </w:r>
      <w:r w:rsidR="008B7F4A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квартал</w:t>
      </w:r>
      <w:r w:rsidR="000A0534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2017 года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размещено более 100 материалов: объявлений о предстоящих ярмарках вакансий,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постоянно обновля</w:t>
      </w:r>
      <w:r w:rsidR="000A0534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лось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информация о количестве свободных рабочих мест, освеща</w:t>
      </w:r>
      <w:r w:rsidR="000A0534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лись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мероприятия службы занятости.</w:t>
      </w:r>
    </w:p>
    <w:p w:rsidR="000A0534" w:rsidRPr="005D5DCA" w:rsidRDefault="008C09A7" w:rsidP="008C09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газетах Санкт-Петер</w:t>
      </w:r>
      <w:r w:rsidR="000A0534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бурга и Ленинградской области (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«Вести», «Труд», «Профессия»,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«Деловой Петербург», «Маяк» и т.д.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размещены информационные материалы, а также выступления руководителей и</w:t>
      </w:r>
      <w:bookmarkStart w:id="0" w:name="_Toc299357663"/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специалистов службы занятости. </w:t>
      </w:r>
    </w:p>
    <w:p w:rsidR="008C09A7" w:rsidRPr="005D5DCA" w:rsidRDefault="008C09A7" w:rsidP="008C09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Информация о работе комитета регулярно появлялась и в интернет-изданиях: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D5D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47.</w:t>
      </w:r>
      <w:r w:rsidRPr="005D5D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«47</w:t>
      </w:r>
      <w:r w:rsidRPr="005D5D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news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bookmarkEnd w:id="0"/>
    <w:p w:rsidR="0079264B" w:rsidRDefault="008C09A7" w:rsidP="00792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Во всех филиалах службы занятости функционировали информационные киоски, телефоны «горячей линии», табло «бегущая строка», предоставляющие наиболее важную для клиентов информацию (</w:t>
      </w:r>
      <w:r w:rsidRPr="0079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работы, перечень предоставляемых услуг и т.д.). Еженедельно филиалы службы занятости </w:t>
      </w:r>
      <w:r w:rsidR="000A0534" w:rsidRPr="007926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</w:t>
      </w:r>
      <w:r w:rsidRPr="0079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 о нали</w:t>
      </w:r>
      <w:r w:rsidR="0079264B">
        <w:rPr>
          <w:rFonts w:ascii="Times New Roman" w:eastAsia="Times New Roman" w:hAnsi="Times New Roman" w:cs="Times New Roman"/>
          <w:sz w:val="24"/>
          <w:szCs w:val="24"/>
          <w:lang w:eastAsia="ru-RU"/>
        </w:rPr>
        <w:t>чии рабочих мест в местные СМИ.</w:t>
      </w:r>
    </w:p>
    <w:p w:rsidR="008C09A7" w:rsidRPr="0079264B" w:rsidRDefault="008C09A7" w:rsidP="00792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64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популяризировалась «горячая линия» службы занятости, которая в начале декабря 2016 года начала свою работу.</w:t>
      </w:r>
      <w:r w:rsidR="00492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="00492B2E" w:rsidRPr="0079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четыре месяца работы </w:t>
      </w:r>
      <w:r w:rsidR="00492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поступило </w:t>
      </w:r>
      <w:r w:rsidRPr="0079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300 обращений. </w:t>
      </w:r>
    </w:p>
    <w:p w:rsidR="008C09A7" w:rsidRPr="0079264B" w:rsidRDefault="008C09A7" w:rsidP="00792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Продолжают использоваться публичные точки коллективного доступа к Интернету </w:t>
      </w:r>
      <w:r w:rsidR="0079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технологии </w:t>
      </w:r>
      <w:proofErr w:type="spell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W</w:t>
      </w:r>
      <w:r w:rsidRPr="0079264B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-Fi</w:t>
      </w:r>
      <w:proofErr w:type="spell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появились в филиалах </w:t>
      </w:r>
      <w:r w:rsidR="00977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ГКУ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ЦЗН</w:t>
      </w:r>
      <w:r w:rsidR="00977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2016 году. Проект нацелен</w:t>
      </w:r>
      <w:r w:rsidR="00977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возможность бесплатного доступа к Интернету социально незащищенных категорий населения. Ежедневно служба занятости изучает отчет по авторизациям. </w:t>
      </w:r>
    </w:p>
    <w:p w:rsidR="008C09A7" w:rsidRPr="005D5DCA" w:rsidRDefault="008C09A7" w:rsidP="008C09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первую очередь жители региона получают возможность доступа к общероссийской базе вакансий, порталу государственных и муниципальных услуг, а также к информации </w:t>
      </w:r>
      <w:r w:rsidR="00792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деятельности органов исполнительной власти Ленинградской области и органов местного самоуправления.</w:t>
      </w:r>
    </w:p>
    <w:p w:rsidR="008C09A7" w:rsidRPr="005D5DCA" w:rsidRDefault="008C09A7" w:rsidP="008C09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Информирование осуществлялось также через конференции, выступления, интервью руководителя службы занятости и его заместителей, специалистов подразделений на различных радиостанциях и телеканалах, публикации материалов на страницах журналов, газет, включая общероссийские издания. </w:t>
      </w:r>
    </w:p>
    <w:p w:rsidR="006F5DF9" w:rsidRPr="005D5DCA" w:rsidRDefault="000A0534" w:rsidP="008C09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8C09A7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</w:t>
      </w:r>
      <w:r w:rsidR="00D86CE0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квартал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8C09A7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2017 года на сайте комитета опубликовано 68 информационных                                  и аналитических материалов. На радио более 30 раз размещена информация о вакансиях, информация о предстоящих мероприятиях службы занятости. На телевидении представлено около 40 информационных материалов и «бегущих строк» с вакансиями и объявлениями службы занятости.</w:t>
      </w:r>
    </w:p>
    <w:p w:rsidR="00AB4A3D" w:rsidRPr="007E32C4" w:rsidRDefault="00AB4A3D" w:rsidP="00AB4A3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E32C4">
        <w:rPr>
          <w:rFonts w:ascii="Times New Roman" w:eastAsia="Calibri" w:hAnsi="Times New Roman" w:cs="Times New Roman"/>
          <w:b/>
          <w:sz w:val="24"/>
          <w:szCs w:val="24"/>
        </w:rPr>
        <w:t>Социальные выплаты безработным гражданам</w:t>
      </w:r>
    </w:p>
    <w:p w:rsidR="00AB4A3D" w:rsidRPr="007E32C4" w:rsidRDefault="00AB4A3D" w:rsidP="00AB4A3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B6C" w:rsidRPr="005D5DCA" w:rsidRDefault="00772B6C" w:rsidP="00E47A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выплаты безработным гражданам осуществлялись за счет средств субвенций, предоставленных из федерального бюджета.</w:t>
      </w:r>
    </w:p>
    <w:p w:rsidR="00772B6C" w:rsidRPr="005D5DCA" w:rsidRDefault="00772B6C" w:rsidP="00E47A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 </w:t>
      </w:r>
      <w:r w:rsidR="002C716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квартале 2017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пособие по безработице выплачено </w:t>
      </w:r>
      <w:r w:rsidR="002C716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5 865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безработным гражданам, что на </w:t>
      </w:r>
      <w:r w:rsidR="002C716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1003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2C716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716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чем </w:t>
      </w:r>
      <w:r w:rsidR="002B2EB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C716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квартале 2016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2C716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C716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6868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человек).</w:t>
      </w:r>
    </w:p>
    <w:p w:rsidR="00772B6C" w:rsidRPr="005D5DCA" w:rsidRDefault="00772B6C" w:rsidP="00E47A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Величина среднего размера пособия по безработице </w:t>
      </w:r>
      <w:r w:rsidR="002C716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составляла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716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3554,6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руб., что на </w:t>
      </w:r>
      <w:r w:rsidR="002C716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41FE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C716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4% меньше по сравнению с 2016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(</w:t>
      </w:r>
      <w:r w:rsidR="002C716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3604,3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руб.). </w:t>
      </w:r>
    </w:p>
    <w:p w:rsidR="00772B6C" w:rsidRPr="005D5DCA" w:rsidRDefault="00641FEE" w:rsidP="00E47A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Незначительно у</w:t>
      </w:r>
      <w:r w:rsidR="00772B6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величилось количество безработн</w:t>
      </w:r>
      <w:r w:rsidR="00E47A9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граждан, получавших пособие</w:t>
      </w:r>
      <w:r w:rsidR="00F21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E47A9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2B6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безработице в минимальном размере. В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квартале </w:t>
      </w:r>
      <w:r w:rsidR="00772B6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017 года</w:t>
      </w:r>
      <w:r w:rsidR="00772B6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доля этой категории граждан </w:t>
      </w:r>
      <w:r w:rsidR="00A22745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– 35%, (в 2016 году – 34</w:t>
      </w:r>
      <w:r w:rsidR="00772B6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%). </w:t>
      </w:r>
    </w:p>
    <w:p w:rsidR="00772B6C" w:rsidRPr="005D5DCA" w:rsidRDefault="00772B6C" w:rsidP="00772B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Количество граждан, которым выплачивалась стипендия в период прохождения профессионального обучения и получения дополнительного профессионального образования  </w:t>
      </w:r>
      <w:r w:rsidR="008F1C3F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направлению органов службы занятости, составляло </w:t>
      </w:r>
      <w:r w:rsidR="0007470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380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человек, что на </w:t>
      </w:r>
      <w:r w:rsidR="0007470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197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 </w:t>
      </w:r>
      <w:r w:rsidR="0007470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меньше, по сравнению с</w:t>
      </w:r>
      <w:r w:rsidR="00A22745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кварталом</w:t>
      </w:r>
      <w:r w:rsidR="0007470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</w:t>
      </w:r>
      <w:r w:rsidR="00A22745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074702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577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человек). </w:t>
      </w:r>
    </w:p>
    <w:p w:rsidR="00772B6C" w:rsidRPr="005D5DCA" w:rsidRDefault="00772B6C" w:rsidP="00772B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Величина среднего размера стипендии, выплачиваемой в период прохождения профессионального обучения и получения дополнительного профессионального образования </w:t>
      </w:r>
      <w:r w:rsidR="008F1C3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органов службы занятости, составляла </w:t>
      </w:r>
      <w:r w:rsidR="0007470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2703,9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руб., что на </w:t>
      </w:r>
      <w:r w:rsidR="0007470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21,8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07470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е, </w:t>
      </w:r>
      <w:r w:rsidR="008F1C3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чем </w:t>
      </w:r>
      <w:r w:rsidR="0007470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22745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квартале </w:t>
      </w:r>
      <w:r w:rsidR="0007470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A22745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7470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3292,0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руб.).</w:t>
      </w:r>
    </w:p>
    <w:p w:rsidR="00772B6C" w:rsidRPr="005D5DCA" w:rsidRDefault="00772B6C" w:rsidP="00772B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18E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Увеличилось количество граждан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получавших </w:t>
      </w:r>
      <w:r w:rsidR="002518E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стипендию в минимальном размере.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18E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этой категории граждан </w:t>
      </w:r>
      <w:r w:rsidR="002518E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 1 квартале 2017 года -  58,9%, за аналогичный период 2016 года – 54,3%.</w:t>
      </w:r>
    </w:p>
    <w:p w:rsidR="00772B6C" w:rsidRPr="005D5DCA" w:rsidRDefault="00772B6C" w:rsidP="00772B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Досрочные пенсии выплачены </w:t>
      </w:r>
      <w:r w:rsidR="0047157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безраб</w:t>
      </w:r>
      <w:r w:rsidR="008F1C3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отным гражданам, </w:t>
      </w:r>
      <w:r w:rsidR="00A22745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аналогичный период</w:t>
      </w:r>
      <w:r w:rsidR="00F0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A22745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года </w:t>
      </w:r>
      <w:r w:rsidR="008F1C3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7157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105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безработным гражданам.</w:t>
      </w:r>
    </w:p>
    <w:p w:rsidR="00772B6C" w:rsidRPr="005D5DCA" w:rsidRDefault="00772B6C" w:rsidP="00772B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Материальная помощь в период прохождения профессионального обучения и получения дополнительного профессионального образования  по напра</w:t>
      </w:r>
      <w:r w:rsidR="008F1C3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влению органов службы занятости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оказана 2</w:t>
      </w:r>
      <w:r w:rsidR="002518E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гражданам, </w:t>
      </w:r>
      <w:r w:rsidR="00A22745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аналогичный период 2016 года </w:t>
      </w:r>
      <w:r w:rsidR="008F1C3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518E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 гражданину.</w:t>
      </w:r>
      <w:r w:rsidR="008F1C3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4A3D" w:rsidRPr="007E32C4" w:rsidRDefault="00AB4A3D" w:rsidP="00AB4A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4A3D" w:rsidRPr="007E32C4" w:rsidRDefault="00AB4A3D" w:rsidP="00AB4A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32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Социальное партнерство в сфере труда</w:t>
      </w:r>
    </w:p>
    <w:p w:rsidR="00AB4A3D" w:rsidRPr="002F01B7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65D97" w:rsidRPr="005D5DCA" w:rsidRDefault="00965D97" w:rsidP="00965D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6435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первом квартале </w:t>
      </w:r>
      <w:r w:rsidR="002B2EB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6435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C2C2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2EB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="00F6435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уведомительно</w:t>
      </w:r>
      <w:proofErr w:type="spell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зарегистрированы </w:t>
      </w:r>
      <w:r w:rsidR="0065193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</w:t>
      </w:r>
      <w:r w:rsidR="0065193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D113A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 труда</w:t>
      </w:r>
      <w:r w:rsidR="002B2EB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F6435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180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коллективных договор</w:t>
      </w:r>
      <w:r w:rsidR="00F6435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A6F59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</w:t>
      </w:r>
      <w:r w:rsidR="002B2EB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A6F59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435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7A9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впервые, а также 1</w:t>
      </w:r>
      <w:r w:rsidR="0065193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дополнений и изменений</w:t>
      </w:r>
      <w:r w:rsidR="00D113A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0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коллективным договорам. </w:t>
      </w:r>
      <w:proofErr w:type="gramEnd"/>
    </w:p>
    <w:p w:rsidR="00965D97" w:rsidRPr="005D5DCA" w:rsidRDefault="00965D97" w:rsidP="00965D97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01.0</w:t>
      </w:r>
      <w:r w:rsidR="00D37CC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в Ленинградской области действует 42 соглашения в сфере труда </w:t>
      </w:r>
      <w:r w:rsidR="00F0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 1440 коллективных договоров организаций области. Численность работников, охваченных коллективными договорами, составляет 21</w:t>
      </w:r>
      <w:r w:rsidR="00BF5A1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 тыс. человек. </w:t>
      </w:r>
    </w:p>
    <w:p w:rsidR="00965D97" w:rsidRPr="005D5DCA" w:rsidRDefault="00CF4276" w:rsidP="0048736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Проведено </w:t>
      </w:r>
      <w:r w:rsidR="00D37CC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5D9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</w:t>
      </w:r>
      <w:r w:rsidR="00D37CC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965D9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Ленинградской областной трехсторонней комиссии </w:t>
      </w:r>
      <w:r w:rsidR="00965D9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 регулированию социально-трудовых отношений (далее - ЛОТК), на которых рассматривались </w:t>
      </w:r>
      <w:r w:rsidR="001F333A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</w:t>
      </w:r>
      <w:r w:rsidR="00ED75D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областн</w:t>
      </w:r>
      <w:r w:rsidR="00E26EA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ED75D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="00E26EA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ED75D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охране труда в Ленинградской области»</w:t>
      </w:r>
      <w:r w:rsidR="0057222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«О внесении изменений в областной закон Ленинградской области  от 15.10.2003 № 74-оз   «О квотировании рабочих мест  для трудоустройства инвалидов    в Ленинградской области»; вопросы </w:t>
      </w:r>
      <w:r w:rsidR="00ED75D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профилактик</w:t>
      </w:r>
      <w:r w:rsidR="0057222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D75D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клещевого энцефалита и клещевого </w:t>
      </w:r>
      <w:proofErr w:type="spellStart"/>
      <w:r w:rsidR="00ED75D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боррелиоза</w:t>
      </w:r>
      <w:proofErr w:type="spellEnd"/>
      <w:r w:rsidR="00ED75D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Ленинградской области</w:t>
      </w:r>
      <w:r w:rsidR="00874A0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="00874A0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D75D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детской оздоровительной кампании в 2017 году</w:t>
      </w:r>
      <w:r w:rsidR="004063CD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874A0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участия работодателей внебюджетного сектора экономики в организации временного трудоустройства несовершеннолетних граждан в возрасте  от 14 до 18 лет  в свободное от учебы время;</w:t>
      </w:r>
      <w:r w:rsidR="00E26EA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736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 Отделения Пенсионного фонд</w:t>
      </w:r>
      <w:r w:rsidR="00E26EA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Российской Федерации  </w:t>
      </w:r>
      <w:r w:rsidR="0048736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Санкт-Петербургу и Ленинградской области и регионального объединения работодателей  «Союз промышленников и предпринимателей Ленинградской области» в рамках заключенного соглашения;</w:t>
      </w:r>
      <w:proofErr w:type="gramEnd"/>
      <w:r w:rsidR="0048736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5E9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</w:t>
      </w:r>
      <w:r w:rsidR="0048736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C65E9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работодателей от присоединения </w:t>
      </w:r>
      <w:r w:rsidR="00F21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C65E9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рег</w:t>
      </w:r>
      <w:r w:rsidR="00DC2C2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иональному соглашению    </w:t>
      </w:r>
      <w:r w:rsidR="00C65E9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минимальной заработной плате в Ленинградской области </w:t>
      </w:r>
      <w:r w:rsidR="00F21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65E9F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2017 год</w:t>
      </w:r>
      <w:r w:rsidR="00DC2C26" w:rsidRPr="005D5DCA">
        <w:t xml:space="preserve">; </w:t>
      </w:r>
      <w:r w:rsidR="00DC2C2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вопросы.</w:t>
      </w:r>
    </w:p>
    <w:p w:rsidR="00C46C5E" w:rsidRPr="005D5DCA" w:rsidRDefault="00965D97" w:rsidP="00965D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Величина прожиточного минимума на душу населения и по основным социально-демографическим группам населения за </w:t>
      </w:r>
      <w:r w:rsidRPr="005D5D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="00C46C5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2016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утверждена постановлени</w:t>
      </w:r>
      <w:r w:rsidR="00C46C5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</w:t>
      </w:r>
      <w:r w:rsidR="00AF6EA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ительства Ленинградской области </w:t>
      </w:r>
      <w:r w:rsidR="00C46C5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177B5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C46C5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.02.201</w:t>
      </w:r>
      <w:r w:rsidR="008177B5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46C5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  <w:r w:rsidR="008177B5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46C5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651C" w:rsidRPr="005D5DCA" w:rsidRDefault="008177B5" w:rsidP="007365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Нормативы чистого дохода в стоимостном выражении от реализации полученных в личном подсобном хозяйстве</w:t>
      </w:r>
      <w:r w:rsidR="0073651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плодов и продукции в Ленинградской области утверждены постановлением Прав</w:t>
      </w:r>
      <w:r w:rsidR="0072561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ительства Ленинградской области </w:t>
      </w:r>
      <w:r w:rsidR="0073651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06.03.2017 № 46. </w:t>
      </w:r>
    </w:p>
    <w:p w:rsidR="003A1FE1" w:rsidRPr="005D5DCA" w:rsidRDefault="009334B3" w:rsidP="003A1F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размещения информации о среднемесячной заработной плате руководителей, </w:t>
      </w:r>
      <w:r w:rsidR="00F21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заместителей и главных бухгалтеров территориального фонда обязательного медицинского страхования Ленинградской области, государственных учреждений Ленинградской области</w:t>
      </w:r>
      <w:r w:rsidR="00F21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государственных унитарных предприятий Ленинградской области </w:t>
      </w:r>
      <w:r w:rsidR="003A1FE1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 постановлением Правительства Ленинг</w:t>
      </w:r>
      <w:r w:rsidR="00725612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радской области</w:t>
      </w:r>
      <w:r w:rsidR="003A1FE1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13.03.2017 № 56. </w:t>
      </w:r>
    </w:p>
    <w:p w:rsidR="00965D97" w:rsidRPr="005D5DCA" w:rsidRDefault="00965D97" w:rsidP="00965D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</w:t>
      </w:r>
      <w:r w:rsidR="002B2EB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лось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мониторинга снижения неформальной занятости и легализации трудовых отношений на территории Ленинградской области, наличия задолженности </w:t>
      </w:r>
      <w:r w:rsidR="00F21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заработной плате перед работниками</w:t>
      </w:r>
      <w:r w:rsidR="00D2395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выполнения работодателями договоренносте</w:t>
      </w:r>
      <w:r w:rsidR="002E2231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й регионального соглашения о ми</w:t>
      </w:r>
      <w:r w:rsidR="00D2395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нимальной заработной плате в Ленинградской области </w:t>
      </w:r>
      <w:r w:rsidR="00F21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D2395E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2017 год.</w:t>
      </w:r>
    </w:p>
    <w:p w:rsidR="00965D97" w:rsidRPr="00DC2C26" w:rsidRDefault="00965D97" w:rsidP="00965D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Проведены </w:t>
      </w:r>
      <w:r w:rsidR="003A1FE1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</w:t>
      </w:r>
      <w:r w:rsidR="00EE641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группы по мониторингу своевременности и полноты выплаты заработной платы хозяйствующими субъектами Ленинградской области, образованной  распоряжением комитета от 14.03.2016 №</w:t>
      </w:r>
      <w:r w:rsidR="00BA318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</w:p>
    <w:p w:rsidR="00965D97" w:rsidRPr="002F01B7" w:rsidRDefault="00965D97" w:rsidP="00965D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4A3D" w:rsidRPr="00876163" w:rsidRDefault="00AB4A3D" w:rsidP="00AB4A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6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Охрана труда</w:t>
      </w:r>
    </w:p>
    <w:p w:rsidR="00AB4A3D" w:rsidRPr="00D35B6D" w:rsidRDefault="00AB4A3D" w:rsidP="00D35B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31E" w:rsidRPr="00D35B6D" w:rsidRDefault="007E231E" w:rsidP="00D35B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 квартале 2017 года в организациях Ленинградской области </w:t>
      </w:r>
      <w:r w:rsidR="00BC28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зарегистрировано снижение несчастных случаев производственного травматизма в цел</w:t>
      </w:r>
      <w:bookmarkStart w:id="1" w:name="_GoBack"/>
      <w:bookmarkEnd w:id="1"/>
      <w:r w:rsidR="00BC2821">
        <w:rPr>
          <w:rFonts w:ascii="Times New Roman" w:eastAsia="Times New Roman" w:hAnsi="Times New Roman" w:cs="Times New Roman"/>
          <w:sz w:val="24"/>
          <w:szCs w:val="24"/>
          <w:lang w:eastAsia="ru-RU"/>
        </w:rPr>
        <w:t>ом, однако наблюдалось некоторое увеличение количества несчастных случаев со смертельным исходом</w:t>
      </w:r>
      <w:r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Проводится </w:t>
      </w:r>
      <w:r w:rsidR="00BC282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расследование</w:t>
      </w:r>
      <w:r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несчастных случаев. По оперативным данным Ленинградского регионального отделения фонда социального страхования РФ в 1 квартале 2017 года в организациях Ленинградской области зарегистрировано 140 несчастных случаев на производстве,</w:t>
      </w:r>
      <w:r w:rsidR="00AC5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на 9,7% меньше, </w:t>
      </w:r>
      <w:r w:rsidR="00AB0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чем </w:t>
      </w:r>
      <w:r w:rsidR="007A66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аналогичный</w:t>
      </w:r>
      <w:r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 2016 года – 155 несчастных случаев.</w:t>
      </w:r>
    </w:p>
    <w:p w:rsidR="007E231E" w:rsidRPr="007F7F44" w:rsidRDefault="007E231E" w:rsidP="007E23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1276"/>
        <w:gridCol w:w="1276"/>
        <w:gridCol w:w="1382"/>
      </w:tblGrid>
      <w:tr w:rsidR="007E231E" w:rsidRPr="007E231E" w:rsidTr="00F37EB5">
        <w:tc>
          <w:tcPr>
            <w:tcW w:w="6487" w:type="dxa"/>
            <w:shd w:val="clear" w:color="auto" w:fill="auto"/>
            <w:vAlign w:val="center"/>
          </w:tcPr>
          <w:p w:rsidR="007E231E" w:rsidRPr="00D35B6D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D35B6D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Категории работников по видам происшествий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5B6D" w:rsidRPr="00D35B6D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D35B6D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 xml:space="preserve">1 кв. </w:t>
            </w:r>
          </w:p>
          <w:p w:rsidR="007E231E" w:rsidRPr="00D35B6D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D35B6D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2016 года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5B6D" w:rsidRPr="00D35B6D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D35B6D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 xml:space="preserve">1 кв. </w:t>
            </w:r>
          </w:p>
          <w:p w:rsidR="007E231E" w:rsidRPr="00D35B6D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D35B6D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2017 года</w:t>
            </w:r>
          </w:p>
        </w:tc>
        <w:tc>
          <w:tcPr>
            <w:tcW w:w="1382" w:type="dxa"/>
            <w:shd w:val="clear" w:color="auto" w:fill="auto"/>
          </w:tcPr>
          <w:p w:rsidR="007E231E" w:rsidRPr="00D35B6D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D35B6D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 xml:space="preserve">+/-, человек </w:t>
            </w:r>
          </w:p>
        </w:tc>
      </w:tr>
      <w:tr w:rsidR="007E231E" w:rsidRPr="007E231E" w:rsidTr="00F37EB5">
        <w:tc>
          <w:tcPr>
            <w:tcW w:w="6487" w:type="dxa"/>
            <w:shd w:val="clear" w:color="auto" w:fill="auto"/>
          </w:tcPr>
          <w:p w:rsidR="007E231E" w:rsidRPr="007E231E" w:rsidRDefault="007E231E" w:rsidP="00F37E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Общее количество пострадавших на производстве, из них признано страховыми:</w:t>
            </w:r>
          </w:p>
        </w:tc>
        <w:tc>
          <w:tcPr>
            <w:tcW w:w="1276" w:type="dxa"/>
            <w:shd w:val="clear" w:color="auto" w:fill="auto"/>
          </w:tcPr>
          <w:p w:rsidR="007E231E" w:rsidRPr="007E231E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  <w:p w:rsidR="007E231E" w:rsidRPr="007E231E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1276" w:type="dxa"/>
            <w:shd w:val="clear" w:color="auto" w:fill="auto"/>
          </w:tcPr>
          <w:p w:rsidR="007E231E" w:rsidRPr="007E231E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  <w:p w:rsidR="007E231E" w:rsidRPr="007E231E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382" w:type="dxa"/>
            <w:shd w:val="clear" w:color="auto" w:fill="auto"/>
          </w:tcPr>
          <w:p w:rsidR="007E231E" w:rsidRPr="007E231E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 xml:space="preserve">- 15 </w:t>
            </w:r>
          </w:p>
          <w:p w:rsidR="007E231E" w:rsidRPr="007E231E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- 59</w:t>
            </w:r>
          </w:p>
        </w:tc>
      </w:tr>
      <w:tr w:rsidR="007E231E" w:rsidRPr="007E231E" w:rsidTr="00F37EB5">
        <w:tc>
          <w:tcPr>
            <w:tcW w:w="6487" w:type="dxa"/>
            <w:shd w:val="clear" w:color="auto" w:fill="auto"/>
          </w:tcPr>
          <w:p w:rsidR="00F37EB5" w:rsidRDefault="007E231E" w:rsidP="00BC28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Количество погибших на производстве</w:t>
            </w:r>
            <w:r w:rsidR="00F37EB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 xml:space="preserve">из них </w:t>
            </w:r>
          </w:p>
          <w:p w:rsidR="007E231E" w:rsidRPr="007E231E" w:rsidRDefault="007E231E" w:rsidP="00BC28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признано страховыми:</w:t>
            </w:r>
          </w:p>
        </w:tc>
        <w:tc>
          <w:tcPr>
            <w:tcW w:w="1276" w:type="dxa"/>
            <w:shd w:val="clear" w:color="auto" w:fill="auto"/>
          </w:tcPr>
          <w:p w:rsidR="007E231E" w:rsidRPr="007E231E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7E231E" w:rsidRPr="007E231E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7E231E" w:rsidRPr="007E231E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  <w:p w:rsidR="007E231E" w:rsidRPr="007E231E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82" w:type="dxa"/>
            <w:shd w:val="clear" w:color="auto" w:fill="auto"/>
          </w:tcPr>
          <w:p w:rsidR="007E231E" w:rsidRPr="007E231E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+ 10</w:t>
            </w:r>
          </w:p>
          <w:p w:rsidR="007E231E" w:rsidRPr="007E231E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- 3</w:t>
            </w:r>
          </w:p>
        </w:tc>
      </w:tr>
      <w:tr w:rsidR="007E231E" w:rsidRPr="007E231E" w:rsidTr="00F37EB5">
        <w:tc>
          <w:tcPr>
            <w:tcW w:w="6487" w:type="dxa"/>
            <w:shd w:val="clear" w:color="auto" w:fill="auto"/>
          </w:tcPr>
          <w:p w:rsidR="007E231E" w:rsidRPr="007E231E" w:rsidRDefault="007E231E" w:rsidP="00BC28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получивших тяжелые травмы на производстве, из них признано </w:t>
            </w:r>
            <w:proofErr w:type="gramStart"/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страховыми</w:t>
            </w:r>
            <w:proofErr w:type="gramEnd"/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276" w:type="dxa"/>
            <w:shd w:val="clear" w:color="auto" w:fill="auto"/>
          </w:tcPr>
          <w:p w:rsidR="007E231E" w:rsidRPr="007E231E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  <w:p w:rsidR="007E231E" w:rsidRPr="007E231E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76" w:type="dxa"/>
            <w:shd w:val="clear" w:color="auto" w:fill="auto"/>
          </w:tcPr>
          <w:p w:rsidR="007E231E" w:rsidRPr="007E231E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  <w:p w:rsidR="007E231E" w:rsidRPr="007E231E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82" w:type="dxa"/>
            <w:shd w:val="clear" w:color="auto" w:fill="auto"/>
          </w:tcPr>
          <w:p w:rsidR="007E231E" w:rsidRPr="007E231E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7E231E" w:rsidRPr="007E231E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- 11</w:t>
            </w:r>
          </w:p>
        </w:tc>
      </w:tr>
      <w:tr w:rsidR="007E231E" w:rsidRPr="007E231E" w:rsidTr="00F37EB5">
        <w:tc>
          <w:tcPr>
            <w:tcW w:w="6487" w:type="dxa"/>
            <w:shd w:val="clear" w:color="auto" w:fill="auto"/>
          </w:tcPr>
          <w:p w:rsidR="007E231E" w:rsidRPr="007E231E" w:rsidRDefault="007E231E" w:rsidP="00BC28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gramStart"/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получивших</w:t>
            </w:r>
            <w:proofErr w:type="gramEnd"/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 xml:space="preserve"> профессиональные заболевания</w:t>
            </w:r>
          </w:p>
        </w:tc>
        <w:tc>
          <w:tcPr>
            <w:tcW w:w="1276" w:type="dxa"/>
            <w:shd w:val="clear" w:color="auto" w:fill="auto"/>
          </w:tcPr>
          <w:p w:rsidR="007E231E" w:rsidRPr="007E231E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7E231E" w:rsidRPr="007E231E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82" w:type="dxa"/>
            <w:shd w:val="clear" w:color="auto" w:fill="auto"/>
          </w:tcPr>
          <w:p w:rsidR="007E231E" w:rsidRPr="007E231E" w:rsidRDefault="007E231E" w:rsidP="00BC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31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D35B6D" w:rsidRPr="00D35B6D" w:rsidRDefault="00D35B6D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AB4A3D" w:rsidRPr="00D35B6D" w:rsidRDefault="00AB4A3D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межведомственного взаимодействия по во</w:t>
      </w:r>
      <w:r w:rsidR="008C5E8B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просам охраны труда </w:t>
      </w:r>
      <w:r w:rsidR="00456A18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C5E8B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7F44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квартале </w:t>
      </w:r>
      <w:r w:rsidR="005A5E3F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7E231E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F7F44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="008C5E8B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7F7F44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специалисты комитета приняли участие в организации</w:t>
      </w:r>
      <w:r w:rsidR="008C5E8B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проведении совместно</w:t>
      </w:r>
      <w:r w:rsidR="005A5E3F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8C5E8B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231E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C5E8B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орга</w:t>
      </w:r>
      <w:r w:rsidR="007F7F44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нами местного самоуправления</w:t>
      </w:r>
      <w:r w:rsidR="007A660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F7F44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217</w:t>
      </w:r>
      <w:r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(семинаров, конференций, форумов, круглых столов, совещаний и др. мероприя</w:t>
      </w:r>
      <w:r w:rsidR="008C5E8B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7F7F44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>ий), в которых участвовало 1718</w:t>
      </w:r>
      <w:r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190F63" w:rsidRPr="00D35B6D" w:rsidRDefault="005A5E3F" w:rsidP="00190F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90F63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</w:t>
      </w:r>
      <w:r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>е текущего года</w:t>
      </w:r>
      <w:r w:rsidR="00190F63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  принял участие в 1 Региональном чемпионате «Молодые профессионалы» Ленинградской области 2017»</w:t>
      </w:r>
      <w:r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Ворлдскиллс</w:t>
      </w:r>
      <w:proofErr w:type="spellEnd"/>
      <w:r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Россия)</w:t>
      </w:r>
      <w:r w:rsidR="00190F63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рамках чемпионата проведена презентация передвижного мобильного комплекса по охране труда</w:t>
      </w:r>
      <w:r w:rsidR="00EA6824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</w:t>
      </w:r>
      <w:r w:rsidR="00190F63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деловая игра по охране труда с развёртыванием и демонстрацией комплекса на базе </w:t>
      </w:r>
      <w:r w:rsidR="00EA6824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7E231E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190F63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>ГБОУ СПО ЛО «Кировский политехнический техникум (Кировский муниципальный район, участвовало</w:t>
      </w:r>
      <w:r w:rsidR="00EA6824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0F63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 учащихся техникумов). </w:t>
      </w:r>
    </w:p>
    <w:p w:rsidR="007418AA" w:rsidRPr="00D35B6D" w:rsidRDefault="00AB4A3D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реализации мероприятий, направленных на снижение производственного </w:t>
      </w:r>
      <w:r w:rsidR="007E231E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травматизма и улучшение условий труда в организациях Ленинградской области, обеспечивалась </w:t>
      </w:r>
      <w:r w:rsidR="007E231E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Ленинградской областной и территориальных межведомственных комиссий по охране </w:t>
      </w:r>
      <w:r w:rsidR="007E231E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</w:t>
      </w:r>
      <w:r w:rsidR="00E82CDB"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3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координации действий органов управления, надзора и контроля, общественных объединений по вопросам охраны труда. </w:t>
      </w:r>
    </w:p>
    <w:p w:rsidR="00456A18" w:rsidRPr="00570D92" w:rsidRDefault="00BC5C2F" w:rsidP="000819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8192F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7F44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квартале 2017</w:t>
      </w:r>
      <w:r w:rsidR="0008192F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030CB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B4A3D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192F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в рамках организационно-технического обеспечения работы Ленинградской областной Межведомственной комиссии по охране труда</w:t>
      </w:r>
      <w:r w:rsidR="00456A18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E69C7" w:rsidRPr="00570D92" w:rsidRDefault="0008192F" w:rsidP="000819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</w:t>
      </w:r>
      <w:r w:rsidR="00BC5C2F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 </w:t>
      </w:r>
      <w:r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прове</w:t>
      </w:r>
      <w:r w:rsidR="00BC5C2F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7F7F44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</w:t>
      </w:r>
      <w:r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7F44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областной комиссии, на котором</w:t>
      </w:r>
      <w:r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рассматривались актуальные вопросы охраны труда</w:t>
      </w:r>
      <w:r w:rsidR="00456A18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координировалась</w:t>
      </w:r>
      <w:proofErr w:type="gramEnd"/>
      <w:r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0D92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выполнению решений</w:t>
      </w:r>
      <w:r w:rsidR="008E69C7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4A3D" w:rsidRPr="00570D92" w:rsidRDefault="00AB4A3D" w:rsidP="000819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</w:t>
      </w:r>
      <w:r w:rsidR="00BC5C2F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</w:t>
      </w:r>
      <w:r w:rsidR="00456A18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E32C4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0D92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2-х</w:t>
      </w:r>
      <w:r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заседаниях территориальных межведомственных ком</w:t>
      </w:r>
      <w:r w:rsidR="00570D92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иссий по охране труда </w:t>
      </w:r>
      <w:proofErr w:type="spellStart"/>
      <w:r w:rsidR="00570D92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Волховского</w:t>
      </w:r>
      <w:proofErr w:type="spellEnd"/>
      <w:r w:rsidR="00570D92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08192F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Всеволожс</w:t>
      </w:r>
      <w:r w:rsidR="00570D92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</w:t>
      </w:r>
      <w:r w:rsidR="0008192F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районов. </w:t>
      </w:r>
    </w:p>
    <w:p w:rsidR="0008192F" w:rsidRPr="00570D92" w:rsidRDefault="0008192F" w:rsidP="000819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предупреждения возникновения несчастны</w:t>
      </w:r>
      <w:r w:rsidR="00190F63">
        <w:rPr>
          <w:rFonts w:ascii="Times New Roman" w:eastAsia="Times New Roman" w:hAnsi="Times New Roman" w:cs="Times New Roman"/>
          <w:sz w:val="24"/>
          <w:szCs w:val="24"/>
          <w:lang w:eastAsia="ru-RU"/>
        </w:rPr>
        <w:t>х случаев на производстве применяется созданный</w:t>
      </w:r>
      <w:r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C2F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«М</w:t>
      </w:r>
      <w:r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обильный комплекс по охране труда</w:t>
      </w:r>
      <w:r w:rsidR="00BC5C2F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A660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используется</w:t>
      </w:r>
      <w:r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всех муниципальных образований Ленинградской области для обучения безопасным методам работы </w:t>
      </w:r>
      <w:r w:rsidR="00190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моделирования ситуаций, приводящих к несчастным случаям. </w:t>
      </w:r>
      <w:r w:rsidR="00570D92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</w:t>
      </w:r>
      <w:r w:rsidR="00190F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пользованием комплекса проводится</w:t>
      </w:r>
      <w:r w:rsidR="00570D92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деловая игра в форме интерактивного обучающего семинара «Территория безопасн</w:t>
      </w:r>
      <w:r w:rsidR="00190F6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труда».</w:t>
      </w:r>
      <w:r w:rsidR="00570D92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1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Мобильный комплекс </w:t>
      </w:r>
      <w:r w:rsidR="00EB4F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побывал уже </w:t>
      </w:r>
      <w:r w:rsidR="00570D92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в 8 муниципальных учебных организациях области</w:t>
      </w:r>
      <w:r w:rsidR="00EB4F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70D92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4F59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 проведены</w:t>
      </w:r>
      <w:r w:rsidR="00190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деловые игры, </w:t>
      </w:r>
      <w:r w:rsidR="00570D92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</w:t>
      </w:r>
      <w:r w:rsidR="00190F63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торых принял участие 551 учащий</w:t>
      </w:r>
      <w:r w:rsidR="00570D92" w:rsidRPr="00570D92">
        <w:rPr>
          <w:rFonts w:ascii="Times New Roman" w:eastAsia="Times New Roman" w:hAnsi="Times New Roman" w:cs="Times New Roman"/>
          <w:sz w:val="24"/>
          <w:szCs w:val="24"/>
          <w:lang w:eastAsia="ru-RU"/>
        </w:rPr>
        <w:t>ся старших классов.</w:t>
      </w:r>
      <w:r w:rsidR="00190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Деловые игры будут продолжаться во всех районах Ленинградской области.</w:t>
      </w:r>
    </w:p>
    <w:p w:rsidR="0008192F" w:rsidRPr="005E6531" w:rsidRDefault="0008192F" w:rsidP="000819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06247" w:rsidRPr="005E6531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квартале 2017 года</w:t>
      </w:r>
      <w:r w:rsidRPr="005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Ленинградской области прошли обучение и проверку знан</w:t>
      </w:r>
      <w:r w:rsidR="00B06247" w:rsidRPr="005E6531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5E6531" w:rsidRPr="005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охраны труда 2644</w:t>
      </w:r>
      <w:r w:rsidR="0045089C" w:rsidRPr="005E65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E6531" w:rsidRPr="005E6531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</w:t>
      </w:r>
      <w:r w:rsidR="00C05A09">
        <w:rPr>
          <w:rFonts w:ascii="Times New Roman" w:eastAsia="Times New Roman" w:hAnsi="Times New Roman" w:cs="Times New Roman"/>
          <w:sz w:val="24"/>
          <w:szCs w:val="24"/>
          <w:lang w:eastAsia="ru-RU"/>
        </w:rPr>
        <w:t>ка, в том числе 478 руководителей</w:t>
      </w:r>
      <w:r w:rsidR="00F55373" w:rsidRPr="005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</w:t>
      </w:r>
      <w:r w:rsidRPr="005E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8192F" w:rsidRPr="00B06247" w:rsidRDefault="0008192F" w:rsidP="000819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координации проведения обучения и повышения квалификации по охране труда руководителей и специалистов учреждений и предприятий региона обеспечено взаимодействие     с 22 обучаю</w:t>
      </w:r>
      <w:r w:rsidR="00B06247"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 организациями. Осуществлен мониторинг</w:t>
      </w:r>
      <w:r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</w:t>
      </w:r>
      <w:r w:rsidR="00B06247"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чения по охране труда                    </w:t>
      </w:r>
      <w:r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Ленинград</w:t>
      </w:r>
      <w:r w:rsidR="00B06247"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области. Итоги мониторинга внесены</w:t>
      </w:r>
      <w:r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информацию «Состояние охраны труда</w:t>
      </w:r>
      <w:r w:rsidR="003F5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Ленинградской области»</w:t>
      </w:r>
      <w:r w:rsidR="00BC5C2F"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3D" w:rsidRPr="00B06247" w:rsidRDefault="00AB4A3D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Комитетом, в преддверии Всемирного дня охраны труда – 28 апреля, </w:t>
      </w:r>
      <w:r w:rsidR="00EE05E2"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разосланы письма</w:t>
      </w:r>
      <w:r w:rsidR="00EE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главам администраций муниципальных районов, руководителям организаций и предприятий </w:t>
      </w:r>
      <w:r w:rsidR="00EE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рекомендациями о проведении мероприятий по охране труда на территории муниципальных районов. Целью п</w:t>
      </w:r>
      <w:r w:rsidR="00B06247"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редложенных мероприятий является</w:t>
      </w:r>
      <w:r w:rsidR="001B44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E0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доведение </w:t>
      </w:r>
      <w:r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работодателей пропаганды лучших практик организац</w:t>
      </w:r>
      <w:r w:rsidR="001B4482">
        <w:rPr>
          <w:rFonts w:ascii="Times New Roman" w:eastAsia="Times New Roman" w:hAnsi="Times New Roman" w:cs="Times New Roman"/>
          <w:sz w:val="24"/>
          <w:szCs w:val="24"/>
          <w:lang w:eastAsia="ru-RU"/>
        </w:rPr>
        <w:t>ии работ в области охраны труда;</w:t>
      </w:r>
      <w:r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повышение эффективности с</w:t>
      </w:r>
      <w:r w:rsidR="001B448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истемы управления охраной труда; активизация</w:t>
      </w:r>
      <w:r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профилактической работы по предупреждению производственного травматизма и профессиональной заболеваемости в организациях</w:t>
      </w:r>
      <w:r w:rsidR="001B448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общественного внимания к важности </w:t>
      </w:r>
      <w:proofErr w:type="gramStart"/>
      <w:r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вопросов обеспечения безопасных условий труда</w:t>
      </w:r>
      <w:proofErr w:type="gramEnd"/>
      <w:r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рабочих местах.</w:t>
      </w:r>
    </w:p>
    <w:p w:rsidR="00DD46BD" w:rsidRPr="00B06247" w:rsidRDefault="00AB4A3D" w:rsidP="00DD46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Организовано участие представителей комитета и администраций муниципальных районов в работе комиссий по расследованию несчастных случаев на производстве с тяжёлым                       </w:t>
      </w:r>
      <w:r w:rsidR="00DD46BD"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06247"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 смертельным исходом в 51</w:t>
      </w:r>
      <w:r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</w:t>
      </w:r>
      <w:r w:rsidR="00B06247"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низации</w:t>
      </w:r>
      <w:r w:rsidR="00DD46BD" w:rsidRPr="00B06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Ленинградской области.</w:t>
      </w:r>
    </w:p>
    <w:p w:rsidR="00DD46BD" w:rsidRPr="00AD6BEF" w:rsidRDefault="00DD46BD" w:rsidP="00DD46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обеспечения реализации прав работников на получение объективной информации       об условиях и охране труда на рабочих местах </w:t>
      </w:r>
      <w:r w:rsidR="00022C8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специалистами комитета проведены</w:t>
      </w:r>
      <w:r w:rsidRPr="00AD6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4DC9" w:rsidRPr="00AD6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B06247" w:rsidRPr="00AD6BE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22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государственные</w:t>
      </w:r>
      <w:r w:rsidRPr="00AD6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</w:t>
      </w:r>
      <w:r w:rsidR="00B06247" w:rsidRPr="00AD6BEF">
        <w:rPr>
          <w:rFonts w:ascii="Times New Roman" w:eastAsia="Times New Roman" w:hAnsi="Times New Roman" w:cs="Times New Roman"/>
          <w:sz w:val="24"/>
          <w:szCs w:val="24"/>
          <w:lang w:eastAsia="ru-RU"/>
        </w:rPr>
        <w:t>ы условий труда на 47</w:t>
      </w:r>
      <w:r w:rsidRPr="00AD6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местах (количество </w:t>
      </w:r>
      <w:r w:rsidR="00B06247" w:rsidRPr="00AD6B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занятых на них работников – 90 человек</w:t>
      </w:r>
      <w:r w:rsidR="00AD6BEF" w:rsidRPr="00AD6BE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D46BD" w:rsidRPr="000F7464" w:rsidRDefault="00DD46BD" w:rsidP="00DD46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F7464" w:rsidRPr="000F7464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квартале 2017 года проводи</w:t>
      </w:r>
      <w:r w:rsidR="00D379FF">
        <w:rPr>
          <w:rFonts w:ascii="Times New Roman" w:eastAsia="Times New Roman" w:hAnsi="Times New Roman" w:cs="Times New Roman"/>
          <w:sz w:val="24"/>
          <w:szCs w:val="24"/>
          <w:lang w:eastAsia="ru-RU"/>
        </w:rPr>
        <w:t>лся</w:t>
      </w:r>
      <w:r w:rsidRPr="000F7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мониторинг и обработка информации по результатам специал</w:t>
      </w:r>
      <w:r w:rsidR="000F7464" w:rsidRPr="000F7464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 оценки условий труда в 2016</w:t>
      </w:r>
      <w:r w:rsidRPr="000F7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="000F7464" w:rsidRPr="000F7464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настоящее время</w:t>
      </w:r>
      <w:r w:rsidR="00022C8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F7464" w:rsidRPr="000F7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данным лабораторий</w:t>
      </w:r>
      <w:r w:rsidR="00022C84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мониторингом зарегистрирована</w:t>
      </w:r>
      <w:r w:rsidR="000F7464" w:rsidRPr="000F7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361</w:t>
      </w:r>
      <w:r w:rsidRPr="000F7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0F7464" w:rsidRPr="000F7464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рганизация</w:t>
      </w:r>
      <w:r w:rsidRPr="000F7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Ленинградской области</w:t>
      </w:r>
      <w:r w:rsidR="000F7464" w:rsidRPr="000F7464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 проведена специальная оценка условий труда на 15912</w:t>
      </w:r>
      <w:r w:rsidRPr="000F7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местах</w:t>
      </w:r>
      <w:r w:rsidR="00C05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05A09" w:rsidRPr="00AD6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C05A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занятых на них работников –</w:t>
      </w:r>
      <w:r w:rsidR="00E90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A09" w:rsidRPr="000F7464">
        <w:rPr>
          <w:rFonts w:ascii="Times New Roman" w:eastAsia="Times New Roman" w:hAnsi="Times New Roman" w:cs="Times New Roman"/>
          <w:sz w:val="24"/>
          <w:szCs w:val="24"/>
          <w:lang w:eastAsia="ru-RU"/>
        </w:rPr>
        <w:t>23022</w:t>
      </w:r>
      <w:r w:rsidR="00C05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A09" w:rsidRPr="00AD6BE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="00022C8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05A0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F74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7464" w:rsidRPr="000F7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D46BD" w:rsidRPr="000F7464" w:rsidRDefault="00DD46BD" w:rsidP="00DD46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46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Сводные данные от 41 лаборатории внесены в годовую информацию «Состояние охраны труд</w:t>
      </w:r>
      <w:r w:rsidR="000F7464" w:rsidRPr="000F7464">
        <w:rPr>
          <w:rFonts w:ascii="Times New Roman" w:eastAsia="Times New Roman" w:hAnsi="Times New Roman" w:cs="Times New Roman"/>
          <w:sz w:val="24"/>
          <w:szCs w:val="24"/>
          <w:lang w:eastAsia="ru-RU"/>
        </w:rPr>
        <w:t>а в Ленинградской области».</w:t>
      </w:r>
    </w:p>
    <w:p w:rsidR="00AB4A3D" w:rsidRPr="00AC7114" w:rsidRDefault="00AB4A3D" w:rsidP="00A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71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проводимого ежеквартально мониторинга состояния условий и охраны труда, производственного травматизма и профессиональной заболеваемости в Ленинградской области подготовлена обзорная информация «Состояние охраны труда в Ленинградско</w:t>
      </w:r>
      <w:r w:rsidR="00AC7114" w:rsidRPr="00AC7114">
        <w:rPr>
          <w:rFonts w:ascii="Times New Roman" w:eastAsia="Times New Roman" w:hAnsi="Times New Roman" w:cs="Times New Roman"/>
          <w:sz w:val="24"/>
          <w:szCs w:val="24"/>
          <w:lang w:eastAsia="ru-RU"/>
        </w:rPr>
        <w:t>й области за 1 квартал 2017 года</w:t>
      </w:r>
      <w:r w:rsidRPr="00AC7114">
        <w:rPr>
          <w:rFonts w:ascii="Times New Roman" w:eastAsia="Times New Roman" w:hAnsi="Times New Roman" w:cs="Times New Roman"/>
          <w:sz w:val="24"/>
          <w:szCs w:val="24"/>
          <w:lang w:eastAsia="ru-RU"/>
        </w:rPr>
        <w:t>», которая</w:t>
      </w:r>
      <w:r w:rsidR="00A879CB" w:rsidRPr="00AC711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целях информирования,</w:t>
      </w:r>
      <w:r w:rsidRPr="00AC7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направляется руководителям органов исполнительной власти, главам администраций муниципальных районов Ленинградской области, обучающим организациям по охране труда, </w:t>
      </w:r>
      <w:r w:rsidR="003C17A5" w:rsidRPr="00AC711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Ленинградскому региональному отделению фонда социального страхования РФ</w:t>
      </w:r>
      <w:r w:rsidRPr="00AC7114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региональному</w:t>
      </w:r>
      <w:proofErr w:type="gramEnd"/>
      <w:r w:rsidRPr="00AC7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объединению работодателей «Союз промышленников и предпринимателей Ленинградской области», Лен</w:t>
      </w:r>
      <w:r w:rsidR="00022C8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инградской Федерации Профсоюзов и</w:t>
      </w:r>
      <w:r w:rsidRPr="00AC7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размещается на сайте комитета </w:t>
      </w:r>
      <w:hyperlink r:id="rId21" w:history="1">
        <w:r w:rsidRPr="00AC711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www.job.lenobl.ru</w:t>
        </w:r>
      </w:hyperlink>
      <w:r w:rsidRPr="00AC7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879CB" w:rsidRPr="00AC7114" w:rsidRDefault="00A879CB" w:rsidP="00A879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1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информационного обеспечения и п</w:t>
      </w:r>
      <w:r w:rsidR="00AC7114" w:rsidRPr="00AC711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ропаганды охраны труда о</w:t>
      </w:r>
      <w:r w:rsidRPr="00AC711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беспечено наполнение и актуализация базы</w:t>
      </w:r>
      <w:r w:rsidR="0077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5A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7236C">
        <w:rPr>
          <w:rFonts w:ascii="Times New Roman" w:eastAsia="Times New Roman" w:hAnsi="Times New Roman" w:cs="Times New Roman"/>
          <w:sz w:val="24"/>
          <w:szCs w:val="24"/>
          <w:lang w:eastAsia="ru-RU"/>
        </w:rPr>
        <w:t>нтернет</w:t>
      </w:r>
      <w:r w:rsidR="00225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236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25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4DC9" w:rsidRPr="00AC7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портала «Справочная </w:t>
      </w:r>
      <w:r w:rsidRPr="00AC7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информационная система охраны труда в Ленинградской области» </w:t>
      </w:r>
      <w:hyperlink r:id="rId22" w:history="1">
        <w:r w:rsidRPr="00AC711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www.охранатрудавленобласти.рф</w:t>
        </w:r>
      </w:hyperlink>
      <w:r w:rsidRPr="00AC7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(публикации                                        и </w:t>
      </w:r>
      <w:r w:rsidRPr="00AC711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материалы по вопросам охраны и гигиены труда).</w:t>
      </w:r>
    </w:p>
    <w:p w:rsidR="009A550B" w:rsidRPr="00D35B6D" w:rsidRDefault="009A550B" w:rsidP="009A550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AB4A3D" w:rsidRPr="007E32C4" w:rsidRDefault="00AB4A3D" w:rsidP="00AB4A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32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Иностранная рабочая сила</w:t>
      </w:r>
    </w:p>
    <w:p w:rsidR="00AB4A3D" w:rsidRPr="00D35B6D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550B" w:rsidRPr="005D5DCA" w:rsidRDefault="009A550B" w:rsidP="009A5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Приказа Министерства труда и социальной защиты Российской Федерации от 24 октября 2014 года № 795н «Об утверждении Порядка оформления и выдачи заключения </w:t>
      </w:r>
      <w:r w:rsidR="00F21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привлечении </w:t>
      </w:r>
      <w:proofErr w:type="gram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иностранных работников» </w:t>
      </w:r>
      <w:r w:rsidR="003C17A5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A0B4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квартале </w:t>
      </w:r>
      <w:r w:rsidR="003C17A5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A0B4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C17A5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DA0B4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комитетом рассмотрен</w:t>
      </w:r>
      <w:r w:rsidR="00DA0B4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0B4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DA0B4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отдела Управления по вопросам миграция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 МВД  России </w:t>
      </w:r>
      <w:r w:rsidR="00F21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Санкт-Петербургу и Ленинградской области о выдаче заключений о привлечении </w:t>
      </w:r>
      <w:r w:rsidR="00F21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об использовании </w:t>
      </w:r>
      <w:r w:rsidR="00626DF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597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иностранных специалистов.</w:t>
      </w:r>
    </w:p>
    <w:p w:rsidR="00DA0B48" w:rsidRPr="005D5DCA" w:rsidRDefault="009A550B" w:rsidP="009A5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Учитывая предложения ГКУ ЦЗН ЛО, комитетом выдано </w:t>
      </w:r>
      <w:r w:rsidR="00DA0B4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заключений</w:t>
      </w:r>
      <w:r w:rsidR="003C17A5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целесообразности привлечения и использования </w:t>
      </w:r>
      <w:r w:rsidR="00626DF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597</w:t>
      </w:r>
      <w:r w:rsidR="00DA0B4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иностранных работников.</w:t>
      </w:r>
    </w:p>
    <w:p w:rsidR="009A550B" w:rsidRPr="005D5DCA" w:rsidRDefault="009A550B" w:rsidP="009A5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числа согласованных заключений наибольшее количество иностранных работников востребованы в следующие муниципальные районы: </w:t>
      </w:r>
      <w:proofErr w:type="gramEnd"/>
    </w:p>
    <w:p w:rsidR="009A550B" w:rsidRPr="005D5DCA" w:rsidRDefault="009A550B" w:rsidP="009A5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Кингисеппский –</w:t>
      </w:r>
      <w:r w:rsidR="00DA0B4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6DF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370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(</w:t>
      </w:r>
      <w:r w:rsidR="00626DF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62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%);</w:t>
      </w:r>
    </w:p>
    <w:p w:rsidR="00DA0B48" w:rsidRPr="005D5DCA" w:rsidRDefault="00DA0B48" w:rsidP="009A5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Кировский – 110 человек (</w:t>
      </w:r>
      <w:r w:rsidR="00626DF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18,4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</w:p>
    <w:p w:rsidR="009A550B" w:rsidRPr="005D5DCA" w:rsidRDefault="009A550B" w:rsidP="009A5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Всеволожский – </w:t>
      </w:r>
      <w:r w:rsidR="00626DF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61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(</w:t>
      </w:r>
      <w:r w:rsidR="00626DF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10,2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%); </w:t>
      </w:r>
    </w:p>
    <w:p w:rsidR="009A550B" w:rsidRPr="005D5DCA" w:rsidRDefault="009A550B" w:rsidP="009A5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Ожидается прибытие иностранных граждан из </w:t>
      </w:r>
      <w:r w:rsidR="00DA0B48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45231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стран. Наибольшее количество иностранных работников работодатели планируют привлечь </w:t>
      </w:r>
      <w:proofErr w:type="gram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9A550B" w:rsidRPr="005D5DCA" w:rsidRDefault="009A550B" w:rsidP="009A5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Сербии –</w:t>
      </w:r>
      <w:r w:rsidR="00626DF3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347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(</w:t>
      </w:r>
      <w:r w:rsidR="00B45231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58,1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%) для  осуществления трудовой деятельности в сфере строительства;</w:t>
      </w:r>
    </w:p>
    <w:p w:rsidR="00DA0B48" w:rsidRPr="005D5DCA" w:rsidRDefault="00DA0B48" w:rsidP="009A5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Филиппин – 70 человек (</w:t>
      </w:r>
      <w:r w:rsidR="00B45231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11,7</w:t>
      </w:r>
      <w:r w:rsidR="0027485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%) для трудоустройства в сфере водного пассажирского  транспорта;</w:t>
      </w:r>
    </w:p>
    <w:p w:rsidR="00274854" w:rsidRPr="005D5DCA" w:rsidRDefault="009A550B" w:rsidP="009A5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Китая – </w:t>
      </w:r>
      <w:r w:rsidR="0027485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45231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="00B45231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45231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5,5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%), в том числе: </w:t>
      </w:r>
      <w:r w:rsidR="0027485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25 человек (</w:t>
      </w:r>
      <w:r w:rsidR="00B45231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4,2</w:t>
      </w:r>
      <w:r w:rsidR="0027485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27485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оптовой и розничной торговли, </w:t>
      </w:r>
      <w:r w:rsidR="00B45231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7485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(</w:t>
      </w:r>
      <w:r w:rsidR="00B45231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1,3</w:t>
      </w:r>
      <w:r w:rsidR="0027485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%) – в сфере сельского хозяйства.</w:t>
      </w:r>
    </w:p>
    <w:p w:rsidR="009A550B" w:rsidRPr="005D5DCA" w:rsidRDefault="00BC5C2F" w:rsidP="009A5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7485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квартале 2017 года</w:t>
      </w:r>
      <w:r w:rsidR="009A550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комитетом согласовано привлечение иностранных работников</w:t>
      </w:r>
      <w:r w:rsidR="00F21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9A550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стран с визовым порядком въезда в РФ по следующим видам экономической деятельности:</w:t>
      </w:r>
    </w:p>
    <w:p w:rsidR="009A550B" w:rsidRPr="005D5DCA" w:rsidRDefault="009A550B" w:rsidP="009A55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строительство – </w:t>
      </w:r>
      <w:r w:rsidR="00B45231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405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(</w:t>
      </w:r>
      <w:r w:rsidR="004D566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67,9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%);</w:t>
      </w:r>
    </w:p>
    <w:p w:rsidR="00274854" w:rsidRPr="005D5DCA" w:rsidRDefault="00274854" w:rsidP="009A5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транспортировка и хранение – 85 человек (</w:t>
      </w:r>
      <w:r w:rsidR="00B45231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14,2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%);</w:t>
      </w:r>
    </w:p>
    <w:p w:rsidR="00B45231" w:rsidRPr="005D5DCA" w:rsidRDefault="00B45231" w:rsidP="00B452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обрабатывающие производства – 31 человек (</w:t>
      </w:r>
      <w:r w:rsidR="004D566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5,2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%);</w:t>
      </w:r>
    </w:p>
    <w:p w:rsidR="004D5660" w:rsidRPr="005D5DCA" w:rsidRDefault="004D5660" w:rsidP="004D56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профессиональная, научная и техническая – 27 человек (4,5%);</w:t>
      </w:r>
    </w:p>
    <w:p w:rsidR="00274854" w:rsidRPr="005D5DCA" w:rsidRDefault="00274854" w:rsidP="00274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оптовая и розничная торговля – 2</w:t>
      </w:r>
      <w:r w:rsidR="004D566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(</w:t>
      </w:r>
      <w:r w:rsidR="00B45231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4,</w:t>
      </w:r>
      <w:r w:rsidR="004D566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%);</w:t>
      </w:r>
    </w:p>
    <w:p w:rsidR="009A550B" w:rsidRPr="005D5DCA" w:rsidRDefault="009A550B" w:rsidP="009A5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сельское хозяйство – </w:t>
      </w:r>
      <w:r w:rsidR="004D566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(</w:t>
      </w:r>
      <w:r w:rsidR="00274854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2,</w:t>
      </w:r>
      <w:r w:rsidR="004D566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%);</w:t>
      </w:r>
    </w:p>
    <w:p w:rsidR="004D5660" w:rsidRPr="005D5DCA" w:rsidRDefault="004D5660" w:rsidP="009A5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по операциям с недвижимым имуществом – 5 человек (0,8%)</w:t>
      </w:r>
    </w:p>
    <w:p w:rsidR="009A550B" w:rsidRPr="005D5DCA" w:rsidRDefault="00274854" w:rsidP="009A5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в области культуры, спорта, организации досуга и развлечений</w:t>
      </w:r>
      <w:r w:rsidR="009A550B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                                 1 человек (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4D566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2%);</w:t>
      </w:r>
    </w:p>
    <w:p w:rsidR="004D5660" w:rsidRPr="005D5DCA" w:rsidRDefault="004D5660" w:rsidP="009A5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прочих видов услуг – 1 человек (0,2%).</w:t>
      </w:r>
    </w:p>
    <w:p w:rsidR="00994B41" w:rsidRPr="00D35B6D" w:rsidRDefault="00994B41" w:rsidP="00AB4A3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4A3D" w:rsidRPr="00A20DD9" w:rsidRDefault="00AB4A3D" w:rsidP="00AB4A3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0D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Переселение соотечественников в Ленинградскую область</w:t>
      </w:r>
    </w:p>
    <w:p w:rsidR="00AB4A3D" w:rsidRPr="00A20DD9" w:rsidRDefault="00AB4A3D" w:rsidP="00AB4A3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0D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Подпрограмма «Оказание содействия добровольному переселению </w:t>
      </w:r>
    </w:p>
    <w:p w:rsidR="00AB4A3D" w:rsidRPr="00A20DD9" w:rsidRDefault="00AB4A3D" w:rsidP="00AB4A3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0D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Ленинградскую область соотечественников, проживающих за рубежом»</w:t>
      </w:r>
    </w:p>
    <w:p w:rsidR="00AB4A3D" w:rsidRPr="00D35B6D" w:rsidRDefault="00AB4A3D" w:rsidP="00AB4A3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862B6" w:rsidRPr="005D5DCA" w:rsidRDefault="00994B41" w:rsidP="006862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 1 квартале 2017</w:t>
      </w:r>
      <w:r w:rsidR="006862B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862B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Управления по вопросам миграции ГУ МВД России </w:t>
      </w:r>
      <w:r w:rsidR="00F21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862B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6862B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анкт</w:t>
      </w:r>
      <w:proofErr w:type="spellEnd"/>
      <w:r w:rsidR="006862B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-Петербургу и Ленинградской области в комитет поступило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557</w:t>
      </w:r>
      <w:r w:rsidR="006862B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заявлений соотечественников об участии в Государственной программе по оказанию содействия добровольному переселению в Российскую Федерацию соотечественников, проживающих </w:t>
      </w:r>
      <w:r w:rsidR="00F21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6862B6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рубежом, из которых: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223</w:t>
      </w:r>
      <w:r w:rsidR="006862B6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4DC9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6862B6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согласованы,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297</w:t>
      </w:r>
      <w:r w:rsidR="006862B6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4DC9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отклонены,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37</w:t>
      </w:r>
      <w:r w:rsidR="00F34DC9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6862B6"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направлены в администрации муниципальных районов и администрацию городского округа для рассмотрения.</w:t>
      </w:r>
    </w:p>
    <w:p w:rsidR="002D3A37" w:rsidRPr="005D5DCA" w:rsidRDefault="00F75CAC" w:rsidP="00F75C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1 квартале 2017 года в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медицинские организации государственной системы здравоохранения Ленинградской области обратились за получением медицинского обслуживания 34 участника подпрограммы и 72 члена их семей. </w:t>
      </w:r>
    </w:p>
    <w:p w:rsidR="00F75CAC" w:rsidRPr="005D5DCA" w:rsidRDefault="00F75CAC" w:rsidP="00F75C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числа прибывших за январь-март 2017 года участников и членов семьи подпрограммы </w:t>
      </w:r>
      <w:r w:rsidR="00F0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2 человека обратились и получают среднее профессиональное образование в образовательных организациях Ленинградской области.</w:t>
      </w:r>
    </w:p>
    <w:p w:rsidR="00F75CAC" w:rsidRPr="005D5DCA" w:rsidRDefault="00F75CAC" w:rsidP="00F75C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 квартале 2017 года за мерами социальной поддержки обратилась 1 семья добровольных переселенцев, проживающая в Гатчинском районе Ленинградской области. В этой семье воспитывается 1 несовершеннолетний ребенок 2016 года рождения. Обращение за мерами социальной поддержки поступило в марте 2017 года. </w:t>
      </w:r>
    </w:p>
    <w:p w:rsidR="00F75CAC" w:rsidRPr="005D5DCA" w:rsidRDefault="00F75CAC" w:rsidP="00F75C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19.05.1995 № 81-ФЗ «О государственных пособиях гражданам, имеющим детей» и приказом </w:t>
      </w:r>
      <w:proofErr w:type="spell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Минзравсоцразвития</w:t>
      </w:r>
      <w:proofErr w:type="spell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23.12.2009</w:t>
      </w:r>
      <w:r w:rsidR="00F0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1012н «Об утверждении Порядка и условий назначения и выплаты государственных пособий гражданам, имеющим детей» на ребенка назначено единовременное пособие при рождении ребенка и пособие по уходу за ребенком до достижения им возраста 1,5 лет.</w:t>
      </w:r>
      <w:proofErr w:type="gram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Единовременное пособие при рождении ребенка в размере 15512,65 руб. и пособие по уходу за ребенком в общей сумме 20456,24 руб. (за период с 05.10.2016 по 30.04.2017) будут выплачены в апреле 2017 года.</w:t>
      </w:r>
    </w:p>
    <w:p w:rsidR="00F75CAC" w:rsidRPr="005D5DCA" w:rsidRDefault="00F75CAC" w:rsidP="00F75C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областным законом Ленинградской области от 01.12.2004 № 103-оз </w:t>
      </w:r>
      <w:r w:rsidR="00F0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социальной поддержке семей, имеющих детей, в Ленинградской области» на ребенка назначено единовременное пособие при рождении ребенка из средств областного бюджета </w:t>
      </w:r>
      <w:r w:rsidR="00F0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20000 руб., пособие буде</w:t>
      </w:r>
      <w:r w:rsidR="005077E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т выплачено в апреле 2017 года.</w:t>
      </w:r>
    </w:p>
    <w:p w:rsidR="00F75CAC" w:rsidRPr="005D5DCA" w:rsidRDefault="00F75CAC" w:rsidP="00F75C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 по развитию малого, среднего бизнеса и потребительского рынка Ленинградской области в 1 квартале 2017 года продолжил работу по организации процесса оказания участникам подпрограммы консультационной, информационной, обучающей поддержки по вопросам создания бизнеса на территории Ленинградской области. </w:t>
      </w:r>
      <w:proofErr w:type="gramStart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дополнительного стимулирования организаций муниципальной инфраструктуры поддержки предпринимательства Ленинградской области по оказанию услуг на безвозмездной основе участникам подпрограммы комитетом по развитию малого, среднего бизнеса и потребительского рынка Ленинградской области разработан порядок предоставления субсидий организация</w:t>
      </w:r>
      <w:r w:rsidR="002D3A37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инфраструктуры поддержки предпринимательства, предусматривающий возможность возмещения части затрат организаций на оказание безвозмездных информационных, консультационных</w:t>
      </w:r>
      <w:r w:rsidR="00F0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образовательных услуг в сфере предпринимательской деятельности не только субъектам</w:t>
      </w:r>
      <w:proofErr w:type="gramEnd"/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малого, среднего предпринимательства и гражданам России, планирующим создать свой бизнес, </w:t>
      </w:r>
      <w:r w:rsidR="00F0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и участникам подпрограммы и членам их семей (постановление Правительства Ленинградской области от 12.07.2016 № 235).</w:t>
      </w:r>
    </w:p>
    <w:p w:rsidR="00F75CAC" w:rsidRPr="005D5DCA" w:rsidRDefault="002D3A37" w:rsidP="00F75C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75CA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75CA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 в Ломоносовский фонд устойчивого развития «Бизнес – центр» обратилась </w:t>
      </w:r>
      <w:proofErr w:type="spellStart"/>
      <w:r w:rsidR="00F75CA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Воронюк</w:t>
      </w:r>
      <w:proofErr w:type="spellEnd"/>
      <w:r w:rsidR="00F75CA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5077E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75CA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5077E0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75CA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которая приняла участие в семинаре «Предпринимательство как способ </w:t>
      </w:r>
      <w:proofErr w:type="spellStart"/>
      <w:r w:rsidR="00F75CA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самозанятости</w:t>
      </w:r>
      <w:proofErr w:type="spellEnd"/>
      <w:r w:rsidR="00F75CA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», организован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r w:rsidR="00F75CA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совместно с Ло</w:t>
      </w:r>
      <w:r w:rsidR="00F07DA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моносовским филиалом ГКУ ЦЗН ЛО,</w:t>
      </w:r>
      <w:r w:rsidR="00F75CA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вырази</w:t>
      </w:r>
      <w:r w:rsidR="00F07DA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75CAC"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готовность принять участие в учебно-методическом курсе «Начинающий предприниматель».</w:t>
      </w:r>
    </w:p>
    <w:p w:rsidR="00F75CAC" w:rsidRPr="005D5DCA" w:rsidRDefault="00F75CAC" w:rsidP="00F75C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 квартале 2017 года прибыли на территорию Ленинградской области и поставлены </w:t>
      </w:r>
      <w:r w:rsidR="00F0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учет в УВМ ГУ МВД </w:t>
      </w:r>
      <w:r w:rsidRPr="005D5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России по Санкт-Петербургу и Ленинградской области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377 человек, </w:t>
      </w:r>
      <w:r w:rsidR="00F0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223 участника подпрограммы и 154 человека </w:t>
      </w:r>
      <w:r w:rsidR="003F5A6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члены их семей. </w:t>
      </w:r>
    </w:p>
    <w:p w:rsidR="00F75CAC" w:rsidRPr="005D5DCA" w:rsidRDefault="00F75CAC" w:rsidP="00F75C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C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трудоустроенных участников подпрограммы 89 человек.</w:t>
      </w:r>
    </w:p>
    <w:p w:rsidR="00AB4A3D" w:rsidRPr="00AB4A3D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AB4A3D" w:rsidRPr="00AB4A3D" w:rsidSect="00FE0BA2">
          <w:headerReference w:type="even" r:id="rId23"/>
          <w:headerReference w:type="default" r:id="rId24"/>
          <w:headerReference w:type="first" r:id="rId25"/>
          <w:pgSz w:w="11906" w:h="16838" w:code="9"/>
          <w:pgMar w:top="1276" w:right="567" w:bottom="1135" w:left="1134" w:header="709" w:footer="709" w:gutter="0"/>
          <w:pgNumType w:start="1"/>
          <w:cols w:space="708"/>
          <w:titlePg/>
          <w:docGrid w:linePitch="360"/>
        </w:sectPr>
      </w:pPr>
    </w:p>
    <w:p w:rsidR="00AB4A3D" w:rsidRPr="00AB4A3D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901"/>
        <w:tblW w:w="15277" w:type="dxa"/>
        <w:tblLook w:val="04A0" w:firstRow="1" w:lastRow="0" w:firstColumn="1" w:lastColumn="0" w:noHBand="0" w:noVBand="1"/>
      </w:tblPr>
      <w:tblGrid>
        <w:gridCol w:w="700"/>
        <w:gridCol w:w="2434"/>
        <w:gridCol w:w="1770"/>
        <w:gridCol w:w="1240"/>
        <w:gridCol w:w="60"/>
        <w:gridCol w:w="1540"/>
        <w:gridCol w:w="1260"/>
        <w:gridCol w:w="83"/>
        <w:gridCol w:w="1277"/>
        <w:gridCol w:w="1340"/>
        <w:gridCol w:w="1220"/>
        <w:gridCol w:w="416"/>
        <w:gridCol w:w="1701"/>
        <w:gridCol w:w="222"/>
        <w:gridCol w:w="14"/>
      </w:tblGrid>
      <w:tr w:rsidR="008B1C64" w:rsidRPr="008B1C64" w:rsidTr="008B1C64">
        <w:trPr>
          <w:gridAfter w:val="2"/>
          <w:wAfter w:w="236" w:type="dxa"/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1</w:t>
            </w:r>
          </w:p>
        </w:tc>
      </w:tr>
      <w:tr w:rsidR="008B1C64" w:rsidRPr="008B1C64" w:rsidTr="008B1C64">
        <w:trPr>
          <w:gridAfter w:val="2"/>
          <w:wAfter w:w="236" w:type="dxa"/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4" w:rsidRPr="008B1C64" w:rsidTr="008B1C64">
        <w:trPr>
          <w:gridAfter w:val="1"/>
          <w:wAfter w:w="14" w:type="dxa"/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Показатели, характеризующие изменение ситуации на рынке труда Ленинградской области, </w:t>
            </w:r>
          </w:p>
        </w:tc>
      </w:tr>
      <w:tr w:rsidR="008B1C64" w:rsidRPr="008B1C64" w:rsidTr="008B1C64">
        <w:trPr>
          <w:gridAfter w:val="1"/>
          <w:wAfter w:w="14" w:type="dxa"/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муниципальных районов, городского округа  Ленинградской области за 1 квартал 2016-2017 гг.</w:t>
            </w:r>
          </w:p>
        </w:tc>
      </w:tr>
      <w:tr w:rsidR="008B1C64" w:rsidRPr="008B1C64" w:rsidTr="008B1C64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4" w:rsidRPr="008B1C64" w:rsidTr="00BA7815">
        <w:trPr>
          <w:trHeight w:val="27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Муниципальные</w:t>
            </w:r>
          </w:p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районы,</w:t>
            </w:r>
          </w:p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городской округ</w:t>
            </w:r>
          </w:p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7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C64" w:rsidRPr="008B1C64" w:rsidRDefault="00855CE1" w:rsidP="00BA7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Ищущие работу</w:t>
            </w:r>
          </w:p>
        </w:tc>
        <w:tc>
          <w:tcPr>
            <w:tcW w:w="16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1C64" w:rsidRPr="008B1C64" w:rsidRDefault="008B1C64" w:rsidP="0052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01.04.17  к 01.04.16,               %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1C64" w:rsidRPr="008B1C64" w:rsidRDefault="008B1C64" w:rsidP="0052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01.04.17  к 01.01.17,             %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1C64" w:rsidRPr="008B1C64" w:rsidTr="00855CE1">
        <w:trPr>
          <w:trHeight w:val="585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B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B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3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C64" w:rsidRPr="008B1C64" w:rsidRDefault="008B1C64" w:rsidP="0085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Поставлено на учет, чел.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кв. 2017  к</w:t>
            </w:r>
          </w:p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кв. 2016,</w:t>
            </w:r>
          </w:p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6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B1C64" w:rsidRPr="008B1C64" w:rsidRDefault="008B1C64" w:rsidP="0085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Состоит на учете, чел.</w:t>
            </w:r>
          </w:p>
        </w:tc>
        <w:tc>
          <w:tcPr>
            <w:tcW w:w="16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1C64" w:rsidRPr="008B1C64" w:rsidTr="00855CE1">
        <w:trPr>
          <w:trHeight w:val="60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кв.              2016 года</w:t>
            </w:r>
          </w:p>
        </w:tc>
        <w:tc>
          <w:tcPr>
            <w:tcW w:w="130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кв.              2017 года</w:t>
            </w:r>
          </w:p>
        </w:tc>
        <w:tc>
          <w:tcPr>
            <w:tcW w:w="154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1C64" w:rsidRPr="008B1C64" w:rsidTr="00855CE1">
        <w:trPr>
          <w:trHeight w:val="270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01.04.16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01.01.17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01.04.17</w:t>
            </w:r>
          </w:p>
        </w:tc>
        <w:tc>
          <w:tcPr>
            <w:tcW w:w="16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1C64" w:rsidRPr="008B1C64" w:rsidTr="00855CE1">
        <w:trPr>
          <w:trHeight w:val="27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4" w:rsidRPr="008B1C64" w:rsidTr="00855CE1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Бокситогорский 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4" w:rsidRPr="008B1C64" w:rsidTr="00855CE1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Волосовский 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111,8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4" w:rsidRPr="008B1C64" w:rsidTr="00855CE1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Волховский 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4" w:rsidRPr="008B1C64" w:rsidTr="00855CE1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Всеволожский 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4" w:rsidRPr="008B1C64" w:rsidTr="00855CE1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Выборгский 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4" w:rsidRPr="008B1C64" w:rsidTr="00855CE1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Гатчинский 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118,2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4" w:rsidRPr="008B1C64" w:rsidTr="00855CE1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Кингисеппский 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4" w:rsidRPr="008B1C64" w:rsidTr="00855CE1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Киришский 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4" w:rsidRPr="008B1C64" w:rsidTr="00855CE1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Кировский 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4" w:rsidRPr="008B1C64" w:rsidTr="00855CE1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Лодейнопольский 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108,7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4" w:rsidRPr="008B1C64" w:rsidTr="00855CE1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Ломоносовский 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90,3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110,5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4" w:rsidRPr="008B1C64" w:rsidTr="00855CE1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Лужский 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4" w:rsidRPr="008B1C64" w:rsidTr="00855CE1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Подпорожский 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4" w:rsidRPr="008B1C64" w:rsidTr="00855CE1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Приозерский 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134,8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4" w:rsidRPr="008B1C64" w:rsidTr="00855CE1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Сланцевский 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4" w:rsidRPr="008B1C64" w:rsidTr="00855CE1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Сосновоборский</w:t>
            </w:r>
            <w:proofErr w:type="spellEnd"/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4" w:rsidRPr="008B1C64" w:rsidTr="00855CE1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Тихвинский 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4" w:rsidRPr="008B1C64" w:rsidTr="00855CE1">
        <w:trPr>
          <w:trHeight w:val="270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Тосненский 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4" w:rsidRPr="008B1C64" w:rsidTr="00855CE1">
        <w:trPr>
          <w:trHeight w:val="27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области</w:t>
            </w:r>
          </w:p>
        </w:tc>
        <w:tc>
          <w:tcPr>
            <w:tcW w:w="17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5744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5533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13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6445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5871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5961</w:t>
            </w:r>
          </w:p>
        </w:tc>
        <w:tc>
          <w:tcPr>
            <w:tcW w:w="16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C64" w:rsidRPr="00A650DB" w:rsidRDefault="008B1C64" w:rsidP="008B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8B1C64" w:rsidRPr="008B1C64" w:rsidRDefault="008B1C64" w:rsidP="008B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2AC8" w:rsidRDefault="007D2AC8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D2AC8" w:rsidRPr="00500642" w:rsidRDefault="007D2AC8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lang w:eastAsia="ru-RU"/>
        </w:rPr>
      </w:pPr>
    </w:p>
    <w:p w:rsidR="007D2AC8" w:rsidRPr="00500642" w:rsidRDefault="007D2AC8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lang w:eastAsia="ru-RU"/>
        </w:rPr>
      </w:pPr>
    </w:p>
    <w:p w:rsidR="008B1C64" w:rsidRPr="00500642" w:rsidRDefault="008B1C64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lang w:eastAsia="ru-RU"/>
        </w:rPr>
      </w:pPr>
    </w:p>
    <w:p w:rsidR="008B1C64" w:rsidRPr="00500642" w:rsidRDefault="008B1C64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lang w:eastAsia="ru-RU"/>
        </w:rPr>
      </w:pPr>
    </w:p>
    <w:p w:rsidR="00AB4A3D" w:rsidRPr="00500642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lang w:eastAsia="ru-RU"/>
        </w:rPr>
      </w:pPr>
    </w:p>
    <w:p w:rsidR="00AB4A3D" w:rsidRPr="00500642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lang w:eastAsia="ru-RU"/>
        </w:rPr>
      </w:pPr>
    </w:p>
    <w:tbl>
      <w:tblPr>
        <w:tblW w:w="14662" w:type="dxa"/>
        <w:tblInd w:w="-176" w:type="dxa"/>
        <w:tblLook w:val="04A0" w:firstRow="1" w:lastRow="0" w:firstColumn="1" w:lastColumn="0" w:noHBand="0" w:noVBand="1"/>
      </w:tblPr>
      <w:tblGrid>
        <w:gridCol w:w="710"/>
        <w:gridCol w:w="2409"/>
        <w:gridCol w:w="1050"/>
        <w:gridCol w:w="226"/>
        <w:gridCol w:w="1276"/>
        <w:gridCol w:w="1622"/>
        <w:gridCol w:w="1260"/>
        <w:gridCol w:w="236"/>
        <w:gridCol w:w="1124"/>
        <w:gridCol w:w="294"/>
        <w:gridCol w:w="1417"/>
        <w:gridCol w:w="1620"/>
        <w:gridCol w:w="1418"/>
      </w:tblGrid>
      <w:tr w:rsidR="00D763FD" w:rsidRPr="00561B99" w:rsidTr="00561B99">
        <w:trPr>
          <w:trHeight w:val="25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2</w:t>
            </w:r>
          </w:p>
        </w:tc>
      </w:tr>
      <w:tr w:rsidR="00D763FD" w:rsidRPr="00561B99" w:rsidTr="00561B99">
        <w:trPr>
          <w:trHeight w:val="25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3FD" w:rsidRPr="00561B99" w:rsidTr="00561B99">
        <w:trPr>
          <w:trHeight w:val="27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3FD" w:rsidRPr="00561B99" w:rsidTr="00561B99">
        <w:trPr>
          <w:trHeight w:val="27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Муниципальные</w:t>
            </w:r>
          </w:p>
        </w:tc>
        <w:tc>
          <w:tcPr>
            <w:tcW w:w="10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Безработные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01.04.17 к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01.04.17  к</w:t>
            </w:r>
          </w:p>
        </w:tc>
      </w:tr>
      <w:tr w:rsidR="00D763FD" w:rsidRPr="00561B99" w:rsidTr="00561B99">
        <w:trPr>
          <w:trHeight w:val="27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районы,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3FD" w:rsidRPr="00561B99" w:rsidRDefault="00D763FD" w:rsidP="0056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Поставлено на учет, чел.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кв. 2017 к 1 кв. 2016, %</w:t>
            </w:r>
          </w:p>
        </w:tc>
        <w:tc>
          <w:tcPr>
            <w:tcW w:w="433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Состоит на учете, чел.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01.04.16,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01.01.17,</w:t>
            </w:r>
          </w:p>
        </w:tc>
      </w:tr>
      <w:tr w:rsidR="00D763FD" w:rsidRPr="00561B99" w:rsidTr="00561B99">
        <w:trPr>
          <w:trHeight w:val="27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городской округ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кв.              2016 года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кв.              2017 года</w:t>
            </w: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3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D763FD" w:rsidRPr="00561B99" w:rsidTr="00561B99">
        <w:trPr>
          <w:trHeight w:val="27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63FD" w:rsidRPr="00561B99" w:rsidRDefault="00D763FD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01.04.16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01.01.17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01.04.17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D763FD" w:rsidRPr="00561B99" w:rsidTr="00561B99">
        <w:trPr>
          <w:trHeight w:val="27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3FD" w:rsidRPr="00561B99" w:rsidRDefault="00D763FD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B310B" w:rsidRPr="00561B99" w:rsidTr="00561B99">
        <w:trPr>
          <w:trHeight w:val="25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Бокситогорский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AB310B" w:rsidRDefault="00AB310B" w:rsidP="00A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AB310B" w:rsidRPr="00561B99" w:rsidTr="00561B99">
        <w:trPr>
          <w:trHeight w:val="25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Волосовский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AB310B" w:rsidRDefault="00AB310B" w:rsidP="00A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</w:t>
            </w:r>
          </w:p>
        </w:tc>
      </w:tr>
      <w:tr w:rsidR="00AB310B" w:rsidRPr="00561B99" w:rsidTr="00561B99">
        <w:trPr>
          <w:trHeight w:val="25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Волховский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AB310B" w:rsidRDefault="00AB310B" w:rsidP="00A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AB310B" w:rsidRPr="00561B99" w:rsidTr="00561B99">
        <w:trPr>
          <w:trHeight w:val="25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Всеволожский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AB310B" w:rsidRDefault="00AB310B" w:rsidP="00A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</w:tr>
      <w:tr w:rsidR="00AB310B" w:rsidRPr="00561B99" w:rsidTr="00561B99">
        <w:trPr>
          <w:trHeight w:val="25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Выборгский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119,4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AB310B" w:rsidRDefault="00AB310B" w:rsidP="00A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AB310B" w:rsidRPr="00561B99" w:rsidTr="00561B99">
        <w:trPr>
          <w:trHeight w:val="25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Гатчинский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AB310B" w:rsidRDefault="00AB310B" w:rsidP="00A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</w:tr>
      <w:tr w:rsidR="00AB310B" w:rsidRPr="00561B99" w:rsidTr="00561B99">
        <w:trPr>
          <w:trHeight w:val="25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Кингисеппский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79,4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AB310B" w:rsidRDefault="00AB310B" w:rsidP="00A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AB310B" w:rsidRPr="00561B99" w:rsidTr="00561B99">
        <w:trPr>
          <w:trHeight w:val="25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Киришский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AB310B" w:rsidRDefault="00AB310B" w:rsidP="00A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111,8</w:t>
            </w:r>
          </w:p>
        </w:tc>
      </w:tr>
      <w:tr w:rsidR="00AB310B" w:rsidRPr="00561B99" w:rsidTr="00561B99">
        <w:trPr>
          <w:trHeight w:val="25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Кировский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114,1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AB310B" w:rsidRDefault="00AB310B" w:rsidP="00A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</w:tr>
      <w:tr w:rsidR="00AB310B" w:rsidRPr="00561B99" w:rsidTr="00561B99">
        <w:trPr>
          <w:trHeight w:val="25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Лодейнопольский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AB310B" w:rsidRDefault="00AB310B" w:rsidP="00A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116,3</w:t>
            </w:r>
          </w:p>
        </w:tc>
      </w:tr>
      <w:tr w:rsidR="00AB310B" w:rsidRPr="00561B99" w:rsidTr="00561B99">
        <w:trPr>
          <w:trHeight w:val="25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Ломоносовский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AB310B" w:rsidRDefault="00AB310B" w:rsidP="00A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</w:t>
            </w:r>
          </w:p>
        </w:tc>
      </w:tr>
      <w:tr w:rsidR="00AB310B" w:rsidRPr="00561B99" w:rsidTr="00561B99">
        <w:trPr>
          <w:trHeight w:val="25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Лужский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AB310B" w:rsidRDefault="00AB310B" w:rsidP="00A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AB310B" w:rsidRPr="00561B99" w:rsidTr="00561B99">
        <w:trPr>
          <w:trHeight w:val="25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Подпорожский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AB310B" w:rsidRDefault="00AB310B" w:rsidP="00A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117,7</w:t>
            </w:r>
          </w:p>
        </w:tc>
      </w:tr>
      <w:tr w:rsidR="00AB310B" w:rsidRPr="00561B99" w:rsidTr="00561B99">
        <w:trPr>
          <w:trHeight w:val="25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Приозерский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123,8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AB310B" w:rsidRDefault="00AB310B" w:rsidP="00A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</w:t>
            </w:r>
          </w:p>
        </w:tc>
      </w:tr>
      <w:tr w:rsidR="00AB310B" w:rsidRPr="00561B99" w:rsidTr="00561B99">
        <w:trPr>
          <w:trHeight w:val="25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Сланцевский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AB310B" w:rsidRDefault="00AB310B" w:rsidP="00A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AB310B" w:rsidRPr="00561B99" w:rsidTr="00561B99">
        <w:trPr>
          <w:trHeight w:val="25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Сосновоборский</w:t>
            </w:r>
            <w:proofErr w:type="spellEnd"/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AB310B" w:rsidRDefault="00AB310B" w:rsidP="00A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AB310B" w:rsidRPr="00561B99" w:rsidTr="00561B99">
        <w:trPr>
          <w:trHeight w:val="25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Тихвинский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AB310B" w:rsidRDefault="00AB310B" w:rsidP="00A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AB310B" w:rsidRPr="00561B99" w:rsidTr="00561B99">
        <w:trPr>
          <w:trHeight w:val="27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Тосненский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AB310B" w:rsidRDefault="00AB310B" w:rsidP="00A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AB310B" w:rsidRPr="00561B99" w:rsidTr="00561B99">
        <w:trPr>
          <w:trHeight w:val="27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области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2939</w:t>
            </w:r>
          </w:p>
        </w:tc>
        <w:tc>
          <w:tcPr>
            <w:tcW w:w="16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4777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AB310B" w:rsidRDefault="00AB310B" w:rsidP="00A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1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4063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4411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310B" w:rsidRPr="00561B99" w:rsidRDefault="00AB310B" w:rsidP="00D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103,3</w:t>
            </w:r>
          </w:p>
        </w:tc>
      </w:tr>
    </w:tbl>
    <w:p w:rsidR="004D7B92" w:rsidRPr="00500642" w:rsidRDefault="004D7B92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lang w:eastAsia="ru-RU"/>
        </w:rPr>
      </w:pPr>
    </w:p>
    <w:p w:rsidR="004D7B92" w:rsidRDefault="004D7B92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lang w:eastAsia="ru-RU"/>
        </w:rPr>
      </w:pPr>
    </w:p>
    <w:p w:rsidR="00D763FD" w:rsidRDefault="00D763FD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lang w:eastAsia="ru-RU"/>
        </w:rPr>
      </w:pPr>
    </w:p>
    <w:p w:rsidR="00D763FD" w:rsidRDefault="00D763FD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lang w:eastAsia="ru-RU"/>
        </w:rPr>
      </w:pPr>
    </w:p>
    <w:p w:rsidR="00D763FD" w:rsidRDefault="00D763FD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lang w:eastAsia="ru-RU"/>
        </w:rPr>
      </w:pPr>
    </w:p>
    <w:p w:rsidR="00D763FD" w:rsidRPr="00500642" w:rsidRDefault="00D763FD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lang w:eastAsia="ru-RU"/>
        </w:rPr>
      </w:pPr>
    </w:p>
    <w:p w:rsidR="004D7B92" w:rsidRPr="00500642" w:rsidRDefault="004D7B92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lang w:eastAsia="ru-RU"/>
        </w:rPr>
      </w:pPr>
    </w:p>
    <w:p w:rsidR="00AB4A3D" w:rsidRPr="00500642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lang w:eastAsia="ru-RU"/>
        </w:rPr>
      </w:pPr>
    </w:p>
    <w:p w:rsidR="00AB4A3D" w:rsidRPr="00500642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lang w:eastAsia="ru-RU"/>
        </w:rPr>
      </w:pPr>
    </w:p>
    <w:tbl>
      <w:tblPr>
        <w:tblpPr w:leftFromText="180" w:rightFromText="180" w:vertAnchor="text" w:horzAnchor="margin" w:tblpXSpec="center" w:tblpY="-56"/>
        <w:tblW w:w="14224" w:type="dxa"/>
        <w:tblLook w:val="04A0" w:firstRow="1" w:lastRow="0" w:firstColumn="1" w:lastColumn="0" w:noHBand="0" w:noVBand="1"/>
      </w:tblPr>
      <w:tblGrid>
        <w:gridCol w:w="675"/>
        <w:gridCol w:w="2727"/>
        <w:gridCol w:w="1697"/>
        <w:gridCol w:w="337"/>
        <w:gridCol w:w="2268"/>
        <w:gridCol w:w="2268"/>
        <w:gridCol w:w="1456"/>
        <w:gridCol w:w="670"/>
        <w:gridCol w:w="2126"/>
      </w:tblGrid>
      <w:tr w:rsidR="007B535F" w:rsidRPr="007B535F" w:rsidTr="007B535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3</w:t>
            </w:r>
          </w:p>
        </w:tc>
      </w:tr>
      <w:tr w:rsidR="007B535F" w:rsidRPr="00F5168F" w:rsidTr="007B535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35F" w:rsidRPr="00F5168F" w:rsidTr="007B535F">
        <w:trPr>
          <w:trHeight w:val="27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35F" w:rsidRPr="00F5168F" w:rsidTr="007B535F">
        <w:trPr>
          <w:trHeight w:val="270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Муниципальные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Трудоустроено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DC6020" w:rsidRPr="00F5168F" w:rsidTr="00DC6020">
        <w:trPr>
          <w:trHeight w:val="255"/>
        </w:trPr>
        <w:tc>
          <w:tcPr>
            <w:tcW w:w="6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F5168F" w:rsidRDefault="00DC6020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F5168F" w:rsidRDefault="00DC6020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районы,</w:t>
            </w:r>
          </w:p>
        </w:tc>
        <w:tc>
          <w:tcPr>
            <w:tcW w:w="4302" w:type="dxa"/>
            <w:gridSpan w:val="3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6020" w:rsidRPr="00F5168F" w:rsidRDefault="00DC6020" w:rsidP="00DC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 чел.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6020" w:rsidRDefault="00DC6020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квартал </w:t>
            </w:r>
          </w:p>
          <w:p w:rsidR="00DC6020" w:rsidRDefault="00DC6020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2017 года к </w:t>
            </w: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1 кварталу</w:t>
            </w:r>
          </w:p>
          <w:p w:rsidR="00DC6020" w:rsidRPr="00F5168F" w:rsidRDefault="00DC6020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2016 года, %</w:t>
            </w:r>
          </w:p>
        </w:tc>
        <w:tc>
          <w:tcPr>
            <w:tcW w:w="4252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6020" w:rsidRPr="00F5168F" w:rsidRDefault="00DC6020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Отношение </w:t>
            </w:r>
            <w:proofErr w:type="gramStart"/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трудоустроенных</w:t>
            </w:r>
            <w:proofErr w:type="gramEnd"/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 ищущим работу гражданам за,                                                                         %</w:t>
            </w:r>
          </w:p>
        </w:tc>
      </w:tr>
      <w:tr w:rsidR="00DC6020" w:rsidRPr="007B535F" w:rsidTr="00DC6020">
        <w:trPr>
          <w:trHeight w:val="297"/>
        </w:trPr>
        <w:tc>
          <w:tcPr>
            <w:tcW w:w="6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F5168F" w:rsidRDefault="00DC6020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F5168F" w:rsidRDefault="00DC6020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городской округ</w:t>
            </w:r>
          </w:p>
        </w:tc>
        <w:tc>
          <w:tcPr>
            <w:tcW w:w="4302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020" w:rsidRPr="00F5168F" w:rsidRDefault="00DC6020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6020" w:rsidRPr="00F5168F" w:rsidRDefault="00DC6020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6020" w:rsidRPr="00F5168F" w:rsidRDefault="00DC6020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B535F" w:rsidRPr="007B535F" w:rsidTr="007B535F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квартал </w:t>
            </w:r>
          </w:p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2016 года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квартал </w:t>
            </w:r>
          </w:p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 года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B535F" w:rsidRPr="007B535F" w:rsidTr="007B535F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535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квартал </w:t>
            </w:r>
          </w:p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2016 года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535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квартал </w:t>
            </w:r>
          </w:p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 года</w:t>
            </w:r>
          </w:p>
        </w:tc>
      </w:tr>
      <w:tr w:rsidR="007B535F" w:rsidRPr="007B535F" w:rsidTr="007B535F">
        <w:trPr>
          <w:trHeight w:val="270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27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B535F" w:rsidRPr="007B535F" w:rsidTr="007B535F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Бокситогорский </w:t>
            </w:r>
          </w:p>
        </w:tc>
        <w:tc>
          <w:tcPr>
            <w:tcW w:w="20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</w:tr>
      <w:tr w:rsidR="007B535F" w:rsidRPr="007B535F" w:rsidTr="007B535F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Волосовский </w:t>
            </w:r>
          </w:p>
        </w:tc>
        <w:tc>
          <w:tcPr>
            <w:tcW w:w="20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7B535F" w:rsidRPr="007B535F" w:rsidTr="007B535F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Волховский </w:t>
            </w:r>
          </w:p>
        </w:tc>
        <w:tc>
          <w:tcPr>
            <w:tcW w:w="20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131,1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7B535F" w:rsidRPr="007B535F" w:rsidTr="007B535F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Всеволожский </w:t>
            </w:r>
          </w:p>
        </w:tc>
        <w:tc>
          <w:tcPr>
            <w:tcW w:w="20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193,9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</w:tr>
      <w:tr w:rsidR="007B535F" w:rsidRPr="007B535F" w:rsidTr="007B535F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Выборгский </w:t>
            </w:r>
          </w:p>
        </w:tc>
        <w:tc>
          <w:tcPr>
            <w:tcW w:w="20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190,1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</w:tr>
      <w:tr w:rsidR="007B535F" w:rsidRPr="007B535F" w:rsidTr="007B535F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Гатчинский </w:t>
            </w:r>
          </w:p>
        </w:tc>
        <w:tc>
          <w:tcPr>
            <w:tcW w:w="20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227,8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</w:tr>
      <w:tr w:rsidR="007B535F" w:rsidRPr="007B535F" w:rsidTr="007B535F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Кингисеппский </w:t>
            </w:r>
          </w:p>
        </w:tc>
        <w:tc>
          <w:tcPr>
            <w:tcW w:w="20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</w:tr>
      <w:tr w:rsidR="007B535F" w:rsidRPr="007B535F" w:rsidTr="007B535F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Киришский </w:t>
            </w:r>
          </w:p>
        </w:tc>
        <w:tc>
          <w:tcPr>
            <w:tcW w:w="20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154,8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</w:tr>
      <w:tr w:rsidR="007B535F" w:rsidRPr="007B535F" w:rsidTr="007B535F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Кировский </w:t>
            </w:r>
          </w:p>
        </w:tc>
        <w:tc>
          <w:tcPr>
            <w:tcW w:w="20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</w:tr>
      <w:tr w:rsidR="007B535F" w:rsidRPr="007B535F" w:rsidTr="007B535F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Лодейнопольский </w:t>
            </w:r>
          </w:p>
        </w:tc>
        <w:tc>
          <w:tcPr>
            <w:tcW w:w="20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7B535F" w:rsidRPr="007B535F" w:rsidTr="007B535F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Ломоносовский </w:t>
            </w:r>
          </w:p>
        </w:tc>
        <w:tc>
          <w:tcPr>
            <w:tcW w:w="20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7B535F" w:rsidRPr="007B535F" w:rsidTr="007B535F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Лужский </w:t>
            </w:r>
          </w:p>
        </w:tc>
        <w:tc>
          <w:tcPr>
            <w:tcW w:w="20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34,3</w:t>
            </w:r>
          </w:p>
        </w:tc>
      </w:tr>
      <w:tr w:rsidR="007B535F" w:rsidRPr="007B535F" w:rsidTr="007B535F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Подпорожский </w:t>
            </w:r>
          </w:p>
        </w:tc>
        <w:tc>
          <w:tcPr>
            <w:tcW w:w="20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</w:tr>
      <w:tr w:rsidR="007B535F" w:rsidRPr="007B535F" w:rsidTr="007B535F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Приозерский </w:t>
            </w:r>
          </w:p>
        </w:tc>
        <w:tc>
          <w:tcPr>
            <w:tcW w:w="20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</w:tr>
      <w:tr w:rsidR="007B535F" w:rsidRPr="007B535F" w:rsidTr="007B535F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Сланцевский </w:t>
            </w:r>
          </w:p>
        </w:tc>
        <w:tc>
          <w:tcPr>
            <w:tcW w:w="20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</w:t>
            </w:r>
          </w:p>
        </w:tc>
      </w:tr>
      <w:tr w:rsidR="007B535F" w:rsidRPr="007B535F" w:rsidTr="007B535F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Сосновоборский</w:t>
            </w:r>
            <w:proofErr w:type="spellEnd"/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7B535F" w:rsidRPr="007B535F" w:rsidTr="007B535F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Тихвинский </w:t>
            </w:r>
          </w:p>
        </w:tc>
        <w:tc>
          <w:tcPr>
            <w:tcW w:w="20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</w:tr>
      <w:tr w:rsidR="007B535F" w:rsidRPr="007B535F" w:rsidTr="007B535F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Тосненский </w:t>
            </w:r>
          </w:p>
        </w:tc>
        <w:tc>
          <w:tcPr>
            <w:tcW w:w="20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</w:tr>
      <w:tr w:rsidR="007B535F" w:rsidRPr="007B535F" w:rsidTr="007B535F">
        <w:trPr>
          <w:trHeight w:val="270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области</w:t>
            </w:r>
          </w:p>
        </w:tc>
        <w:tc>
          <w:tcPr>
            <w:tcW w:w="20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2254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2568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113,9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35F" w:rsidRPr="00F5168F" w:rsidRDefault="007B535F" w:rsidP="007B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46,4</w:t>
            </w:r>
          </w:p>
        </w:tc>
      </w:tr>
    </w:tbl>
    <w:p w:rsidR="00AB4A3D" w:rsidRPr="00500642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lang w:eastAsia="ru-RU"/>
        </w:rPr>
      </w:pPr>
    </w:p>
    <w:p w:rsidR="00AB4A3D" w:rsidRPr="00500642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lang w:eastAsia="ru-RU"/>
        </w:rPr>
      </w:pPr>
    </w:p>
    <w:p w:rsidR="00AB4A3D" w:rsidRPr="00500642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lang w:eastAsia="ru-RU"/>
        </w:rPr>
      </w:pPr>
    </w:p>
    <w:p w:rsidR="00AB4A3D" w:rsidRPr="00500642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lang w:eastAsia="ru-RU"/>
        </w:rPr>
      </w:pPr>
    </w:p>
    <w:p w:rsidR="0028663E" w:rsidRPr="00500642" w:rsidRDefault="0028663E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</w:p>
    <w:p w:rsidR="0028663E" w:rsidRPr="00500642" w:rsidRDefault="0028663E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176" w:tblpY="-36"/>
        <w:tblW w:w="15163" w:type="dxa"/>
        <w:tblLook w:val="04A0" w:firstRow="1" w:lastRow="0" w:firstColumn="1" w:lastColumn="0" w:noHBand="0" w:noVBand="1"/>
      </w:tblPr>
      <w:tblGrid>
        <w:gridCol w:w="675"/>
        <w:gridCol w:w="2411"/>
        <w:gridCol w:w="1056"/>
        <w:gridCol w:w="1056"/>
        <w:gridCol w:w="1036"/>
        <w:gridCol w:w="216"/>
        <w:gridCol w:w="840"/>
        <w:gridCol w:w="473"/>
        <w:gridCol w:w="1276"/>
        <w:gridCol w:w="1056"/>
        <w:gridCol w:w="1056"/>
        <w:gridCol w:w="1056"/>
        <w:gridCol w:w="1450"/>
        <w:gridCol w:w="1506"/>
      </w:tblGrid>
      <w:tr w:rsidR="00DC6020" w:rsidRPr="00DC6020" w:rsidTr="00F35072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4</w:t>
            </w:r>
          </w:p>
        </w:tc>
      </w:tr>
      <w:tr w:rsidR="00DC6020" w:rsidRPr="00DC6020" w:rsidTr="00F35072">
        <w:trPr>
          <w:trHeight w:val="30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020" w:rsidRPr="00DC6020" w:rsidTr="00F35072">
        <w:trPr>
          <w:trHeight w:val="27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5072" w:rsidRPr="00DC6020" w:rsidTr="00F35072">
        <w:trPr>
          <w:trHeight w:val="270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1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Муниципальные</w:t>
            </w:r>
          </w:p>
          <w:p w:rsidR="00F35072" w:rsidRPr="00DC6020" w:rsidRDefault="00F35072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районы,</w:t>
            </w:r>
          </w:p>
          <w:p w:rsidR="00F35072" w:rsidRPr="00DC6020" w:rsidRDefault="00F35072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городской округ</w:t>
            </w:r>
          </w:p>
          <w:p w:rsidR="00F35072" w:rsidRPr="00DC6020" w:rsidRDefault="00F35072" w:rsidP="00ED2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Наличие свободных рабочих мест, ед.</w:t>
            </w:r>
          </w:p>
        </w:tc>
        <w:tc>
          <w:tcPr>
            <w:tcW w:w="612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Уровень </w:t>
            </w:r>
            <w:proofErr w:type="spellStart"/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регистриремой</w:t>
            </w:r>
            <w:proofErr w:type="spellEnd"/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безработицы, %</w:t>
            </w:r>
          </w:p>
        </w:tc>
      </w:tr>
      <w:tr w:rsidR="00F35072" w:rsidRPr="00DC6020" w:rsidTr="00F35072">
        <w:trPr>
          <w:trHeight w:val="480"/>
        </w:trPr>
        <w:tc>
          <w:tcPr>
            <w:tcW w:w="6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ED2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3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01.04.17 к</w:t>
            </w:r>
          </w:p>
          <w:p w:rsidR="00F35072" w:rsidRPr="00DC6020" w:rsidRDefault="00F35072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01.04.16,</w:t>
            </w:r>
          </w:p>
          <w:p w:rsidR="00F35072" w:rsidRPr="00DC6020" w:rsidRDefault="00F35072" w:rsidP="00ED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01.04.17 к</w:t>
            </w:r>
          </w:p>
          <w:p w:rsidR="00F35072" w:rsidRPr="00DC6020" w:rsidRDefault="00F35072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01.01.17, </w:t>
            </w:r>
          </w:p>
          <w:p w:rsidR="00F35072" w:rsidRPr="00DC6020" w:rsidRDefault="00F35072" w:rsidP="00ED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увелич</w:t>
            </w:r>
            <w:proofErr w:type="spellEnd"/>
            <w:proofErr w:type="gramStart"/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.(</w:t>
            </w:r>
            <w:proofErr w:type="gramEnd"/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+), уменьш.(-) на пункты</w:t>
            </w:r>
          </w:p>
        </w:tc>
        <w:tc>
          <w:tcPr>
            <w:tcW w:w="150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увелич</w:t>
            </w:r>
            <w:proofErr w:type="spellEnd"/>
            <w:proofErr w:type="gramStart"/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.(</w:t>
            </w:r>
            <w:proofErr w:type="gramEnd"/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+), </w:t>
            </w: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уменьш. (-) на пункты</w:t>
            </w:r>
          </w:p>
        </w:tc>
      </w:tr>
      <w:tr w:rsidR="00F35072" w:rsidRPr="00DC6020" w:rsidTr="00F35072">
        <w:trPr>
          <w:trHeight w:val="338"/>
        </w:trPr>
        <w:tc>
          <w:tcPr>
            <w:tcW w:w="6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ED2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01.04.16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01.01.17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01.04.17</w:t>
            </w:r>
          </w:p>
        </w:tc>
        <w:tc>
          <w:tcPr>
            <w:tcW w:w="131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ED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ED2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01.04.16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01.01.17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01.04.17</w:t>
            </w:r>
          </w:p>
        </w:tc>
        <w:tc>
          <w:tcPr>
            <w:tcW w:w="145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5072" w:rsidRPr="00DC6020" w:rsidRDefault="00F35072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35072" w:rsidRPr="00DC6020" w:rsidRDefault="00F35072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35072" w:rsidRPr="00DC6020" w:rsidTr="00F35072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1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3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01.04.17-01.04.16</w:t>
            </w:r>
          </w:p>
        </w:tc>
        <w:tc>
          <w:tcPr>
            <w:tcW w:w="1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5072" w:rsidRPr="00DC6020" w:rsidRDefault="00F35072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01.04.17-01.01.17</w:t>
            </w:r>
          </w:p>
        </w:tc>
      </w:tr>
      <w:tr w:rsidR="00DC6020" w:rsidRPr="00DC6020" w:rsidTr="00F35072">
        <w:trPr>
          <w:trHeight w:val="270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C6020" w:rsidRPr="00DC6020" w:rsidTr="00F35072">
        <w:trPr>
          <w:trHeight w:val="25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Бокситогорский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-0,10</w:t>
            </w:r>
          </w:p>
        </w:tc>
      </w:tr>
      <w:tr w:rsidR="00DC6020" w:rsidRPr="00DC6020" w:rsidTr="00F35072">
        <w:trPr>
          <w:trHeight w:val="25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Волосовский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</w:tr>
      <w:tr w:rsidR="00DC6020" w:rsidRPr="00DC6020" w:rsidTr="00F35072">
        <w:trPr>
          <w:trHeight w:val="25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Волховский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DC6020" w:rsidRPr="00DC6020" w:rsidTr="00F35072">
        <w:trPr>
          <w:trHeight w:val="25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Всеволожский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2639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2578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DC6020" w:rsidRPr="00DC6020" w:rsidTr="00F35072">
        <w:trPr>
          <w:trHeight w:val="25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Выборгский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DC6020" w:rsidRPr="00DC6020" w:rsidTr="00F35072">
        <w:trPr>
          <w:trHeight w:val="25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Гатчинский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2481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C6020" w:rsidRPr="00DC6020" w:rsidTr="00F35072">
        <w:trPr>
          <w:trHeight w:val="25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Кингисеппский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-0,01</w:t>
            </w:r>
          </w:p>
        </w:tc>
      </w:tr>
      <w:tr w:rsidR="00DC6020" w:rsidRPr="00DC6020" w:rsidTr="00F35072">
        <w:trPr>
          <w:trHeight w:val="25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Киришский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</w:tr>
      <w:tr w:rsidR="00DC6020" w:rsidRPr="00DC6020" w:rsidTr="00F35072">
        <w:trPr>
          <w:trHeight w:val="25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Кировский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DC6020" w:rsidRPr="00DC6020" w:rsidTr="00F35072">
        <w:trPr>
          <w:trHeight w:val="25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Лодейнопольский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</w:t>
            </w:r>
          </w:p>
        </w:tc>
      </w:tr>
      <w:tr w:rsidR="00DC6020" w:rsidRPr="00DC6020" w:rsidTr="00F35072">
        <w:trPr>
          <w:trHeight w:val="25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Ломоносовский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</w:tr>
      <w:tr w:rsidR="00DC6020" w:rsidRPr="00DC6020" w:rsidTr="00F35072">
        <w:trPr>
          <w:trHeight w:val="25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Лужский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DC6020" w:rsidRPr="00DC6020" w:rsidTr="00F35072">
        <w:trPr>
          <w:trHeight w:val="25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Подпорожский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</w:tr>
      <w:tr w:rsidR="00DC6020" w:rsidRPr="00DC6020" w:rsidTr="00F35072">
        <w:trPr>
          <w:trHeight w:val="25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Приозерский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</w:tr>
      <w:tr w:rsidR="00DC6020" w:rsidRPr="00DC6020" w:rsidTr="00F35072">
        <w:trPr>
          <w:trHeight w:val="25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Сланцевский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</w:tr>
      <w:tr w:rsidR="00DC6020" w:rsidRPr="00DC6020" w:rsidTr="00F35072">
        <w:trPr>
          <w:trHeight w:val="25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Сосновоборский</w:t>
            </w:r>
            <w:proofErr w:type="spellEnd"/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DC6020" w:rsidRPr="00DC6020" w:rsidTr="00F35072">
        <w:trPr>
          <w:trHeight w:val="25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Тихвинский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-0,07</w:t>
            </w:r>
          </w:p>
        </w:tc>
      </w:tr>
      <w:tr w:rsidR="00DC6020" w:rsidRPr="00DC6020" w:rsidTr="00F35072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Тосненский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2154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-0,03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DC6020" w:rsidRPr="00DC6020" w:rsidTr="00F35072">
        <w:trPr>
          <w:trHeight w:val="270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области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15050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15114</w:t>
            </w:r>
          </w:p>
        </w:tc>
        <w:tc>
          <w:tcPr>
            <w:tcW w:w="12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18778</w:t>
            </w:r>
          </w:p>
        </w:tc>
        <w:tc>
          <w:tcPr>
            <w:tcW w:w="13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124,8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-0,03</w:t>
            </w:r>
          </w:p>
        </w:tc>
        <w:tc>
          <w:tcPr>
            <w:tcW w:w="1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6020" w:rsidRPr="00DC6020" w:rsidRDefault="00DC6020" w:rsidP="0061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6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0,04</w:t>
            </w:r>
          </w:p>
        </w:tc>
      </w:tr>
    </w:tbl>
    <w:p w:rsidR="00AB4A3D" w:rsidRPr="00AB4A3D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B4A3D" w:rsidRPr="00AB4A3D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B4A3D" w:rsidRPr="00AB4A3D" w:rsidRDefault="00AB4A3D" w:rsidP="00AB4A3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B4A3D" w:rsidRDefault="00AB4A3D" w:rsidP="00AB4A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E36F67" w:rsidRDefault="00E36F67" w:rsidP="00E36F6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FD5A59" w:rsidRPr="00AB4A3D" w:rsidRDefault="00FD5A59" w:rsidP="00E36F6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697432" cy="6258255"/>
            <wp:effectExtent l="0" t="0" r="8890" b="0"/>
            <wp:docPr id="11" name="Рисунок 11" descr="C:\Users\lyd_anl\Desktop\скрин\Скриншот 14-04-2017 1007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yd_anl\Desktop\скрин\Скриншот 14-04-2017 100757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4989" cy="6256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A3D" w:rsidRDefault="00AB4A3D" w:rsidP="00AB4A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4F5FF5" w:rsidRDefault="004F5FF5" w:rsidP="00AB4A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F77F03" w:rsidRPr="00F35072" w:rsidRDefault="004F5FF5" w:rsidP="00F350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B60FAB8" wp14:editId="327F583C">
            <wp:extent cx="9239250" cy="6186170"/>
            <wp:effectExtent l="0" t="0" r="0" b="5080"/>
            <wp:docPr id="3" name="Рисунок 3" descr="C:\Users\lyd_anl\Desktop\Скриншот 04-04-2017 0942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yd_anl\Desktop\Скриншот 04-04-2017 094242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0" cy="618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7F03" w:rsidRPr="00F35072" w:rsidSect="00E03812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821" w:rsidRDefault="00BC2821">
      <w:pPr>
        <w:spacing w:after="0" w:line="240" w:lineRule="auto"/>
      </w:pPr>
      <w:r>
        <w:separator/>
      </w:r>
    </w:p>
  </w:endnote>
  <w:endnote w:type="continuationSeparator" w:id="0">
    <w:p w:rsidR="00BC2821" w:rsidRDefault="00BC2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821" w:rsidRDefault="00BC2821">
      <w:pPr>
        <w:spacing w:after="0" w:line="240" w:lineRule="auto"/>
      </w:pPr>
      <w:r>
        <w:separator/>
      </w:r>
    </w:p>
  </w:footnote>
  <w:footnote w:type="continuationSeparator" w:id="0">
    <w:p w:rsidR="00BC2821" w:rsidRDefault="00BC2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821" w:rsidRDefault="00BC282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C2821" w:rsidRDefault="00BC282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821" w:rsidRDefault="00BC2821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B0AE2">
      <w:rPr>
        <w:noProof/>
      </w:rPr>
      <w:t>21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821" w:rsidRDefault="00BC2821" w:rsidP="00E03812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B59"/>
    <w:multiLevelType w:val="hybridMultilevel"/>
    <w:tmpl w:val="D8409176"/>
    <w:lvl w:ilvl="0" w:tplc="23DC1C08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93F5A25"/>
    <w:multiLevelType w:val="hybridMultilevel"/>
    <w:tmpl w:val="EBB2D0BC"/>
    <w:lvl w:ilvl="0" w:tplc="DF02F3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A8E0FA9"/>
    <w:multiLevelType w:val="hybridMultilevel"/>
    <w:tmpl w:val="0F08FA7C"/>
    <w:lvl w:ilvl="0" w:tplc="D456902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0B5B61B8"/>
    <w:multiLevelType w:val="hybridMultilevel"/>
    <w:tmpl w:val="FFCCFEA4"/>
    <w:lvl w:ilvl="0" w:tplc="9138ACD6">
      <w:start w:val="144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0DB452C9"/>
    <w:multiLevelType w:val="hybridMultilevel"/>
    <w:tmpl w:val="636A37EA"/>
    <w:lvl w:ilvl="0" w:tplc="E48208A0">
      <w:numFmt w:val="bullet"/>
      <w:lvlText w:val="-"/>
      <w:lvlJc w:val="left"/>
      <w:pPr>
        <w:tabs>
          <w:tab w:val="num" w:pos="1635"/>
        </w:tabs>
        <w:ind w:left="1635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15A17F49"/>
    <w:multiLevelType w:val="hybridMultilevel"/>
    <w:tmpl w:val="ED14CE90"/>
    <w:lvl w:ilvl="0" w:tplc="21EA7B20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5BC73E2"/>
    <w:multiLevelType w:val="hybridMultilevel"/>
    <w:tmpl w:val="EB3C1EFC"/>
    <w:lvl w:ilvl="0" w:tplc="041C05E2">
      <w:start w:val="1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1C813B99"/>
    <w:multiLevelType w:val="hybridMultilevel"/>
    <w:tmpl w:val="2BC460B6"/>
    <w:lvl w:ilvl="0" w:tplc="AAFAC65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7F35FB"/>
    <w:multiLevelType w:val="hybridMultilevel"/>
    <w:tmpl w:val="00A03A86"/>
    <w:lvl w:ilvl="0" w:tplc="2AF8CF9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9A06514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1E072C04"/>
    <w:multiLevelType w:val="hybridMultilevel"/>
    <w:tmpl w:val="C22EF12C"/>
    <w:lvl w:ilvl="0" w:tplc="5A14097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1E1D03E6"/>
    <w:multiLevelType w:val="hybridMultilevel"/>
    <w:tmpl w:val="3648DEBA"/>
    <w:lvl w:ilvl="0" w:tplc="8828015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1E322A8E"/>
    <w:multiLevelType w:val="hybridMultilevel"/>
    <w:tmpl w:val="8BB2ACEA"/>
    <w:lvl w:ilvl="0" w:tplc="32E4DA7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>
    <w:nsid w:val="1E6D7990"/>
    <w:multiLevelType w:val="hybridMultilevel"/>
    <w:tmpl w:val="9CF8530A"/>
    <w:lvl w:ilvl="0" w:tplc="EAA44DF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>
    <w:nsid w:val="1FCA49D7"/>
    <w:multiLevelType w:val="hybridMultilevel"/>
    <w:tmpl w:val="C6820B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0087D8E"/>
    <w:multiLevelType w:val="hybridMultilevel"/>
    <w:tmpl w:val="3484F582"/>
    <w:lvl w:ilvl="0" w:tplc="CAB07B4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30D51B49"/>
    <w:multiLevelType w:val="hybridMultilevel"/>
    <w:tmpl w:val="AAC8666A"/>
    <w:lvl w:ilvl="0" w:tplc="440E59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3C13068"/>
    <w:multiLevelType w:val="hybridMultilevel"/>
    <w:tmpl w:val="C246698A"/>
    <w:lvl w:ilvl="0" w:tplc="76A05942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>
    <w:nsid w:val="351700BB"/>
    <w:multiLevelType w:val="hybridMultilevel"/>
    <w:tmpl w:val="3C9A4C9A"/>
    <w:lvl w:ilvl="0" w:tplc="53CE8C34">
      <w:start w:val="1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3BA2043E"/>
    <w:multiLevelType w:val="hybridMultilevel"/>
    <w:tmpl w:val="4CF6E942"/>
    <w:lvl w:ilvl="0" w:tplc="B34CEF0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EAA4F2F"/>
    <w:multiLevelType w:val="hybridMultilevel"/>
    <w:tmpl w:val="C0FE7F52"/>
    <w:lvl w:ilvl="0" w:tplc="060EBD74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3FD33467"/>
    <w:multiLevelType w:val="hybridMultilevel"/>
    <w:tmpl w:val="63485786"/>
    <w:lvl w:ilvl="0" w:tplc="A3521BFE">
      <w:numFmt w:val="bullet"/>
      <w:lvlText w:val=""/>
      <w:lvlJc w:val="left"/>
      <w:pPr>
        <w:tabs>
          <w:tab w:val="num" w:pos="1743"/>
        </w:tabs>
        <w:ind w:left="1743" w:hanging="103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40DD10F4"/>
    <w:multiLevelType w:val="hybridMultilevel"/>
    <w:tmpl w:val="7794EFEA"/>
    <w:lvl w:ilvl="0" w:tplc="4F108952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443B5B6F"/>
    <w:multiLevelType w:val="hybridMultilevel"/>
    <w:tmpl w:val="33F47A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C13A7"/>
    <w:multiLevelType w:val="hybridMultilevel"/>
    <w:tmpl w:val="610A4D4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46D814C4"/>
    <w:multiLevelType w:val="hybridMultilevel"/>
    <w:tmpl w:val="D048D6E0"/>
    <w:lvl w:ilvl="0" w:tplc="71B801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>
    <w:nsid w:val="48563E0D"/>
    <w:multiLevelType w:val="hybridMultilevel"/>
    <w:tmpl w:val="C32E5316"/>
    <w:lvl w:ilvl="0" w:tplc="2CECE47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4B483EE7"/>
    <w:multiLevelType w:val="hybridMultilevel"/>
    <w:tmpl w:val="B1A46752"/>
    <w:lvl w:ilvl="0" w:tplc="EC7A9A6C">
      <w:start w:val="1448"/>
      <w:numFmt w:val="bullet"/>
      <w:lvlText w:val="-"/>
      <w:lvlJc w:val="left"/>
      <w:pPr>
        <w:tabs>
          <w:tab w:val="num" w:pos="1635"/>
        </w:tabs>
        <w:ind w:left="1635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4D0621EB"/>
    <w:multiLevelType w:val="hybridMultilevel"/>
    <w:tmpl w:val="80B2BF14"/>
    <w:lvl w:ilvl="0" w:tplc="094E3F30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>
    <w:nsid w:val="4DEF067D"/>
    <w:multiLevelType w:val="hybridMultilevel"/>
    <w:tmpl w:val="6406C7D2"/>
    <w:lvl w:ilvl="0" w:tplc="64DA6B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>
    <w:nsid w:val="4E7A5E4C"/>
    <w:multiLevelType w:val="hybridMultilevel"/>
    <w:tmpl w:val="4E4E704C"/>
    <w:lvl w:ilvl="0" w:tplc="79400208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500E7D7E"/>
    <w:multiLevelType w:val="hybridMultilevel"/>
    <w:tmpl w:val="190C4DBC"/>
    <w:lvl w:ilvl="0" w:tplc="AAFAC65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30017B"/>
    <w:multiLevelType w:val="hybridMultilevel"/>
    <w:tmpl w:val="3DEE5EE2"/>
    <w:lvl w:ilvl="0" w:tplc="A5EE47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2">
    <w:nsid w:val="61FC50E9"/>
    <w:multiLevelType w:val="hybridMultilevel"/>
    <w:tmpl w:val="CDF0096E"/>
    <w:lvl w:ilvl="0" w:tplc="A210F05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3">
    <w:nsid w:val="62047CC7"/>
    <w:multiLevelType w:val="hybridMultilevel"/>
    <w:tmpl w:val="32AC473E"/>
    <w:lvl w:ilvl="0" w:tplc="C3926E7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4">
    <w:nsid w:val="627B5C1A"/>
    <w:multiLevelType w:val="hybridMultilevel"/>
    <w:tmpl w:val="71684790"/>
    <w:lvl w:ilvl="0" w:tplc="BC34977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5">
    <w:nsid w:val="64E0213A"/>
    <w:multiLevelType w:val="hybridMultilevel"/>
    <w:tmpl w:val="34700928"/>
    <w:lvl w:ilvl="0" w:tplc="81423324">
      <w:start w:val="9"/>
      <w:numFmt w:val="bullet"/>
      <w:lvlText w:val="-"/>
      <w:lvlJc w:val="left"/>
      <w:pPr>
        <w:tabs>
          <w:tab w:val="num" w:pos="1455"/>
        </w:tabs>
        <w:ind w:left="1455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6">
    <w:nsid w:val="6B2358EA"/>
    <w:multiLevelType w:val="hybridMultilevel"/>
    <w:tmpl w:val="EB167078"/>
    <w:lvl w:ilvl="0" w:tplc="456E0722">
      <w:start w:val="144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7">
    <w:nsid w:val="6C9264DA"/>
    <w:multiLevelType w:val="hybridMultilevel"/>
    <w:tmpl w:val="BA9CA5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D2320A6"/>
    <w:multiLevelType w:val="hybridMultilevel"/>
    <w:tmpl w:val="E0A4988C"/>
    <w:lvl w:ilvl="0" w:tplc="E5C42ACA">
      <w:numFmt w:val="bullet"/>
      <w:lvlText w:val=""/>
      <w:lvlJc w:val="left"/>
      <w:pPr>
        <w:tabs>
          <w:tab w:val="num" w:pos="1743"/>
        </w:tabs>
        <w:ind w:left="1743" w:hanging="103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9">
    <w:nsid w:val="6FAF6502"/>
    <w:multiLevelType w:val="hybridMultilevel"/>
    <w:tmpl w:val="57605572"/>
    <w:lvl w:ilvl="0" w:tplc="CA581F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5477DB3"/>
    <w:multiLevelType w:val="hybridMultilevel"/>
    <w:tmpl w:val="1A047562"/>
    <w:lvl w:ilvl="0" w:tplc="AAFAC65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95725B"/>
    <w:multiLevelType w:val="hybridMultilevel"/>
    <w:tmpl w:val="1ADA9BCE"/>
    <w:lvl w:ilvl="0" w:tplc="83EECF3E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2">
    <w:nsid w:val="7EC93C28"/>
    <w:multiLevelType w:val="hybridMultilevel"/>
    <w:tmpl w:val="1C74DAD6"/>
    <w:lvl w:ilvl="0" w:tplc="F90E5A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19"/>
  </w:num>
  <w:num w:numId="5">
    <w:abstractNumId w:val="35"/>
  </w:num>
  <w:num w:numId="6">
    <w:abstractNumId w:val="29"/>
  </w:num>
  <w:num w:numId="7">
    <w:abstractNumId w:val="21"/>
  </w:num>
  <w:num w:numId="8">
    <w:abstractNumId w:val="25"/>
  </w:num>
  <w:num w:numId="9">
    <w:abstractNumId w:val="18"/>
  </w:num>
  <w:num w:numId="10">
    <w:abstractNumId w:val="0"/>
  </w:num>
  <w:num w:numId="11">
    <w:abstractNumId w:val="39"/>
  </w:num>
  <w:num w:numId="12">
    <w:abstractNumId w:val="22"/>
  </w:num>
  <w:num w:numId="13">
    <w:abstractNumId w:val="13"/>
  </w:num>
  <w:num w:numId="14">
    <w:abstractNumId w:val="37"/>
  </w:num>
  <w:num w:numId="15">
    <w:abstractNumId w:val="4"/>
  </w:num>
  <w:num w:numId="16">
    <w:abstractNumId w:val="33"/>
  </w:num>
  <w:num w:numId="17">
    <w:abstractNumId w:val="1"/>
  </w:num>
  <w:num w:numId="18">
    <w:abstractNumId w:val="28"/>
  </w:num>
  <w:num w:numId="19">
    <w:abstractNumId w:val="38"/>
  </w:num>
  <w:num w:numId="20">
    <w:abstractNumId w:val="27"/>
  </w:num>
  <w:num w:numId="21">
    <w:abstractNumId w:val="12"/>
  </w:num>
  <w:num w:numId="22">
    <w:abstractNumId w:val="20"/>
  </w:num>
  <w:num w:numId="23">
    <w:abstractNumId w:val="36"/>
  </w:num>
  <w:num w:numId="24">
    <w:abstractNumId w:val="3"/>
  </w:num>
  <w:num w:numId="25">
    <w:abstractNumId w:val="26"/>
  </w:num>
  <w:num w:numId="26">
    <w:abstractNumId w:val="14"/>
  </w:num>
  <w:num w:numId="27">
    <w:abstractNumId w:val="2"/>
  </w:num>
  <w:num w:numId="28">
    <w:abstractNumId w:val="16"/>
  </w:num>
  <w:num w:numId="29">
    <w:abstractNumId w:val="17"/>
  </w:num>
  <w:num w:numId="30">
    <w:abstractNumId w:val="6"/>
  </w:num>
  <w:num w:numId="31">
    <w:abstractNumId w:val="31"/>
  </w:num>
  <w:num w:numId="32">
    <w:abstractNumId w:val="23"/>
  </w:num>
  <w:num w:numId="33">
    <w:abstractNumId w:val="15"/>
  </w:num>
  <w:num w:numId="34">
    <w:abstractNumId w:val="24"/>
  </w:num>
  <w:num w:numId="35">
    <w:abstractNumId w:val="42"/>
  </w:num>
  <w:num w:numId="36">
    <w:abstractNumId w:val="34"/>
  </w:num>
  <w:num w:numId="37">
    <w:abstractNumId w:val="32"/>
  </w:num>
  <w:num w:numId="38">
    <w:abstractNumId w:val="41"/>
  </w:num>
  <w:num w:numId="39">
    <w:abstractNumId w:val="11"/>
  </w:num>
  <w:num w:numId="40">
    <w:abstractNumId w:val="9"/>
  </w:num>
  <w:num w:numId="41">
    <w:abstractNumId w:val="7"/>
  </w:num>
  <w:num w:numId="42">
    <w:abstractNumId w:val="30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A3D"/>
    <w:rsid w:val="00000823"/>
    <w:rsid w:val="0001053C"/>
    <w:rsid w:val="000121B2"/>
    <w:rsid w:val="0002033F"/>
    <w:rsid w:val="00022C84"/>
    <w:rsid w:val="0002573C"/>
    <w:rsid w:val="00025B9A"/>
    <w:rsid w:val="00027041"/>
    <w:rsid w:val="00030CB9"/>
    <w:rsid w:val="00032FDE"/>
    <w:rsid w:val="000342D5"/>
    <w:rsid w:val="00035AFA"/>
    <w:rsid w:val="00037A73"/>
    <w:rsid w:val="00037ECD"/>
    <w:rsid w:val="000403E8"/>
    <w:rsid w:val="0004047C"/>
    <w:rsid w:val="000430E8"/>
    <w:rsid w:val="0004430A"/>
    <w:rsid w:val="00045C75"/>
    <w:rsid w:val="00051E8C"/>
    <w:rsid w:val="00054795"/>
    <w:rsid w:val="00063A23"/>
    <w:rsid w:val="00064039"/>
    <w:rsid w:val="00065BB6"/>
    <w:rsid w:val="00066BFE"/>
    <w:rsid w:val="00073140"/>
    <w:rsid w:val="00074702"/>
    <w:rsid w:val="00076535"/>
    <w:rsid w:val="0008192F"/>
    <w:rsid w:val="00090955"/>
    <w:rsid w:val="00090B48"/>
    <w:rsid w:val="00094222"/>
    <w:rsid w:val="000A0534"/>
    <w:rsid w:val="000A283D"/>
    <w:rsid w:val="000C2F23"/>
    <w:rsid w:val="000E1C8E"/>
    <w:rsid w:val="000E6F2D"/>
    <w:rsid w:val="000F7464"/>
    <w:rsid w:val="001000FA"/>
    <w:rsid w:val="00113612"/>
    <w:rsid w:val="001146CD"/>
    <w:rsid w:val="00120B6A"/>
    <w:rsid w:val="00122715"/>
    <w:rsid w:val="00127391"/>
    <w:rsid w:val="00152B4B"/>
    <w:rsid w:val="00153F5A"/>
    <w:rsid w:val="0016034F"/>
    <w:rsid w:val="00190F63"/>
    <w:rsid w:val="00192542"/>
    <w:rsid w:val="00195BE4"/>
    <w:rsid w:val="001A1A87"/>
    <w:rsid w:val="001B1D88"/>
    <w:rsid w:val="001B4482"/>
    <w:rsid w:val="001C2908"/>
    <w:rsid w:val="001C6D91"/>
    <w:rsid w:val="001C7845"/>
    <w:rsid w:val="001F1D47"/>
    <w:rsid w:val="001F333A"/>
    <w:rsid w:val="001F7095"/>
    <w:rsid w:val="0021034C"/>
    <w:rsid w:val="00224FCD"/>
    <w:rsid w:val="00225A12"/>
    <w:rsid w:val="002518EF"/>
    <w:rsid w:val="0025650C"/>
    <w:rsid w:val="00257B33"/>
    <w:rsid w:val="002617FF"/>
    <w:rsid w:val="002742A4"/>
    <w:rsid w:val="00274854"/>
    <w:rsid w:val="0028663E"/>
    <w:rsid w:val="002976AA"/>
    <w:rsid w:val="00297A97"/>
    <w:rsid w:val="002A31C3"/>
    <w:rsid w:val="002A507E"/>
    <w:rsid w:val="002A623B"/>
    <w:rsid w:val="002B2EBE"/>
    <w:rsid w:val="002C716B"/>
    <w:rsid w:val="002D2086"/>
    <w:rsid w:val="002D3A37"/>
    <w:rsid w:val="002D684D"/>
    <w:rsid w:val="002D7A0D"/>
    <w:rsid w:val="002E2231"/>
    <w:rsid w:val="002F01B7"/>
    <w:rsid w:val="002F3C1E"/>
    <w:rsid w:val="00331FED"/>
    <w:rsid w:val="00332E1B"/>
    <w:rsid w:val="00357016"/>
    <w:rsid w:val="00367C4D"/>
    <w:rsid w:val="00372520"/>
    <w:rsid w:val="0037296A"/>
    <w:rsid w:val="00375EF8"/>
    <w:rsid w:val="00377A7F"/>
    <w:rsid w:val="003905BF"/>
    <w:rsid w:val="0039191F"/>
    <w:rsid w:val="00396494"/>
    <w:rsid w:val="003A1FE1"/>
    <w:rsid w:val="003A4FF9"/>
    <w:rsid w:val="003C17A5"/>
    <w:rsid w:val="003C4B52"/>
    <w:rsid w:val="003D49E1"/>
    <w:rsid w:val="003D70EF"/>
    <w:rsid w:val="003E6C8B"/>
    <w:rsid w:val="003F0BB0"/>
    <w:rsid w:val="003F123C"/>
    <w:rsid w:val="003F30D2"/>
    <w:rsid w:val="003F45FE"/>
    <w:rsid w:val="003F57BB"/>
    <w:rsid w:val="003F5A6D"/>
    <w:rsid w:val="004001DF"/>
    <w:rsid w:val="004063CD"/>
    <w:rsid w:val="004135D0"/>
    <w:rsid w:val="00423DBF"/>
    <w:rsid w:val="00424CF5"/>
    <w:rsid w:val="0042544E"/>
    <w:rsid w:val="0044037B"/>
    <w:rsid w:val="0045089C"/>
    <w:rsid w:val="00456A18"/>
    <w:rsid w:val="00461CDC"/>
    <w:rsid w:val="00471572"/>
    <w:rsid w:val="00485E02"/>
    <w:rsid w:val="0048665F"/>
    <w:rsid w:val="00487366"/>
    <w:rsid w:val="004878A0"/>
    <w:rsid w:val="004913B2"/>
    <w:rsid w:val="00492B2E"/>
    <w:rsid w:val="004A0BE6"/>
    <w:rsid w:val="004A6F59"/>
    <w:rsid w:val="004B5C15"/>
    <w:rsid w:val="004B6A52"/>
    <w:rsid w:val="004C6053"/>
    <w:rsid w:val="004D5660"/>
    <w:rsid w:val="004D5907"/>
    <w:rsid w:val="004D65D0"/>
    <w:rsid w:val="004D7B92"/>
    <w:rsid w:val="004F37E8"/>
    <w:rsid w:val="004F5FF5"/>
    <w:rsid w:val="00500642"/>
    <w:rsid w:val="005025BB"/>
    <w:rsid w:val="005047F4"/>
    <w:rsid w:val="00506786"/>
    <w:rsid w:val="005077E0"/>
    <w:rsid w:val="00512056"/>
    <w:rsid w:val="00520F2F"/>
    <w:rsid w:val="005236B6"/>
    <w:rsid w:val="005318E4"/>
    <w:rsid w:val="00534847"/>
    <w:rsid w:val="00536B3F"/>
    <w:rsid w:val="005371D9"/>
    <w:rsid w:val="00546C0C"/>
    <w:rsid w:val="0055041E"/>
    <w:rsid w:val="00552EB2"/>
    <w:rsid w:val="00561B99"/>
    <w:rsid w:val="0056272E"/>
    <w:rsid w:val="005654B7"/>
    <w:rsid w:val="005656F7"/>
    <w:rsid w:val="00570D92"/>
    <w:rsid w:val="00572223"/>
    <w:rsid w:val="0057787C"/>
    <w:rsid w:val="00582E0C"/>
    <w:rsid w:val="00585257"/>
    <w:rsid w:val="0058736C"/>
    <w:rsid w:val="005961CD"/>
    <w:rsid w:val="00597E26"/>
    <w:rsid w:val="005A17B2"/>
    <w:rsid w:val="005A5E3F"/>
    <w:rsid w:val="005A6220"/>
    <w:rsid w:val="005B062F"/>
    <w:rsid w:val="005B4C0B"/>
    <w:rsid w:val="005B5FA3"/>
    <w:rsid w:val="005D2463"/>
    <w:rsid w:val="005D5DCA"/>
    <w:rsid w:val="005D6BBB"/>
    <w:rsid w:val="005E1C36"/>
    <w:rsid w:val="005E6531"/>
    <w:rsid w:val="005F27C7"/>
    <w:rsid w:val="00602779"/>
    <w:rsid w:val="00605080"/>
    <w:rsid w:val="00607159"/>
    <w:rsid w:val="00611EC3"/>
    <w:rsid w:val="00613FDA"/>
    <w:rsid w:val="00621B37"/>
    <w:rsid w:val="00623369"/>
    <w:rsid w:val="00626DF3"/>
    <w:rsid w:val="006347AD"/>
    <w:rsid w:val="00641FEE"/>
    <w:rsid w:val="00642BE1"/>
    <w:rsid w:val="00651938"/>
    <w:rsid w:val="00653B91"/>
    <w:rsid w:val="00656B30"/>
    <w:rsid w:val="00657320"/>
    <w:rsid w:val="00660560"/>
    <w:rsid w:val="0066151F"/>
    <w:rsid w:val="006818A5"/>
    <w:rsid w:val="006862B6"/>
    <w:rsid w:val="00686FF3"/>
    <w:rsid w:val="00694123"/>
    <w:rsid w:val="00695E6B"/>
    <w:rsid w:val="006A0D4B"/>
    <w:rsid w:val="006A2761"/>
    <w:rsid w:val="006A795A"/>
    <w:rsid w:val="006C15E3"/>
    <w:rsid w:val="006C2570"/>
    <w:rsid w:val="006D0C2D"/>
    <w:rsid w:val="006D36E0"/>
    <w:rsid w:val="006D4318"/>
    <w:rsid w:val="006D7066"/>
    <w:rsid w:val="006E3551"/>
    <w:rsid w:val="006F0A40"/>
    <w:rsid w:val="006F5DF9"/>
    <w:rsid w:val="00702048"/>
    <w:rsid w:val="00703FC5"/>
    <w:rsid w:val="0070659A"/>
    <w:rsid w:val="00710080"/>
    <w:rsid w:val="007102B2"/>
    <w:rsid w:val="00724BB0"/>
    <w:rsid w:val="00725612"/>
    <w:rsid w:val="00725FC6"/>
    <w:rsid w:val="007275A1"/>
    <w:rsid w:val="007313AA"/>
    <w:rsid w:val="00732EB2"/>
    <w:rsid w:val="00733F09"/>
    <w:rsid w:val="00735B52"/>
    <w:rsid w:val="0073651C"/>
    <w:rsid w:val="007418AA"/>
    <w:rsid w:val="0075091F"/>
    <w:rsid w:val="007628B0"/>
    <w:rsid w:val="00764606"/>
    <w:rsid w:val="00771181"/>
    <w:rsid w:val="0077236C"/>
    <w:rsid w:val="00772B6C"/>
    <w:rsid w:val="00774663"/>
    <w:rsid w:val="00781F4A"/>
    <w:rsid w:val="00787D0C"/>
    <w:rsid w:val="00791626"/>
    <w:rsid w:val="0079264B"/>
    <w:rsid w:val="007A660E"/>
    <w:rsid w:val="007A6AB8"/>
    <w:rsid w:val="007B535F"/>
    <w:rsid w:val="007C2530"/>
    <w:rsid w:val="007C60F8"/>
    <w:rsid w:val="007C7B77"/>
    <w:rsid w:val="007D1961"/>
    <w:rsid w:val="007D2AC8"/>
    <w:rsid w:val="007D78A7"/>
    <w:rsid w:val="007E1D70"/>
    <w:rsid w:val="007E231E"/>
    <w:rsid w:val="007E32C4"/>
    <w:rsid w:val="007E6E96"/>
    <w:rsid w:val="007E706A"/>
    <w:rsid w:val="007F4F59"/>
    <w:rsid w:val="007F7F44"/>
    <w:rsid w:val="008078E8"/>
    <w:rsid w:val="008177B5"/>
    <w:rsid w:val="00822EAC"/>
    <w:rsid w:val="00851227"/>
    <w:rsid w:val="00855CE1"/>
    <w:rsid w:val="008704A2"/>
    <w:rsid w:val="00874A0E"/>
    <w:rsid w:val="00874A99"/>
    <w:rsid w:val="00876163"/>
    <w:rsid w:val="0088040B"/>
    <w:rsid w:val="0089233B"/>
    <w:rsid w:val="0089400E"/>
    <w:rsid w:val="008A10E2"/>
    <w:rsid w:val="008A2786"/>
    <w:rsid w:val="008A79D5"/>
    <w:rsid w:val="008B1C64"/>
    <w:rsid w:val="008B7F4A"/>
    <w:rsid w:val="008C09A7"/>
    <w:rsid w:val="008C2EC4"/>
    <w:rsid w:val="008C5E8B"/>
    <w:rsid w:val="008C6C36"/>
    <w:rsid w:val="008E69C7"/>
    <w:rsid w:val="008F1C3F"/>
    <w:rsid w:val="00901C62"/>
    <w:rsid w:val="00904158"/>
    <w:rsid w:val="009046C9"/>
    <w:rsid w:val="00904F1C"/>
    <w:rsid w:val="00906D3D"/>
    <w:rsid w:val="00911713"/>
    <w:rsid w:val="00930400"/>
    <w:rsid w:val="00931B6A"/>
    <w:rsid w:val="00932FE4"/>
    <w:rsid w:val="009334B3"/>
    <w:rsid w:val="00936F05"/>
    <w:rsid w:val="009519FF"/>
    <w:rsid w:val="0095275E"/>
    <w:rsid w:val="00956D5B"/>
    <w:rsid w:val="00965D97"/>
    <w:rsid w:val="009711B2"/>
    <w:rsid w:val="00977B12"/>
    <w:rsid w:val="00982453"/>
    <w:rsid w:val="00982B2D"/>
    <w:rsid w:val="0098692E"/>
    <w:rsid w:val="0099356F"/>
    <w:rsid w:val="00993ADB"/>
    <w:rsid w:val="00994B41"/>
    <w:rsid w:val="009A550B"/>
    <w:rsid w:val="009A5A62"/>
    <w:rsid w:val="009B5BA7"/>
    <w:rsid w:val="009B6D4C"/>
    <w:rsid w:val="009C30F8"/>
    <w:rsid w:val="009C514F"/>
    <w:rsid w:val="009C6A8C"/>
    <w:rsid w:val="009D5AC5"/>
    <w:rsid w:val="009E2F90"/>
    <w:rsid w:val="009E534A"/>
    <w:rsid w:val="009E5D22"/>
    <w:rsid w:val="009F0628"/>
    <w:rsid w:val="009F473C"/>
    <w:rsid w:val="00A20DD9"/>
    <w:rsid w:val="00A22745"/>
    <w:rsid w:val="00A26F1F"/>
    <w:rsid w:val="00A41C31"/>
    <w:rsid w:val="00A42975"/>
    <w:rsid w:val="00A43A5B"/>
    <w:rsid w:val="00A45EC3"/>
    <w:rsid w:val="00A650DB"/>
    <w:rsid w:val="00A67216"/>
    <w:rsid w:val="00A67F99"/>
    <w:rsid w:val="00A75BC6"/>
    <w:rsid w:val="00A75E3B"/>
    <w:rsid w:val="00A81E58"/>
    <w:rsid w:val="00A84743"/>
    <w:rsid w:val="00A879CB"/>
    <w:rsid w:val="00AA3AFC"/>
    <w:rsid w:val="00AB0AE2"/>
    <w:rsid w:val="00AB310B"/>
    <w:rsid w:val="00AB4A3D"/>
    <w:rsid w:val="00AC5464"/>
    <w:rsid w:val="00AC68AA"/>
    <w:rsid w:val="00AC7114"/>
    <w:rsid w:val="00AD4ADB"/>
    <w:rsid w:val="00AD6BEF"/>
    <w:rsid w:val="00AE1F97"/>
    <w:rsid w:val="00AF3075"/>
    <w:rsid w:val="00AF4B2C"/>
    <w:rsid w:val="00AF6E70"/>
    <w:rsid w:val="00AF6EA0"/>
    <w:rsid w:val="00B0547A"/>
    <w:rsid w:val="00B06247"/>
    <w:rsid w:val="00B06E11"/>
    <w:rsid w:val="00B16A8E"/>
    <w:rsid w:val="00B16BBD"/>
    <w:rsid w:val="00B2062F"/>
    <w:rsid w:val="00B333C3"/>
    <w:rsid w:val="00B42F65"/>
    <w:rsid w:val="00B45231"/>
    <w:rsid w:val="00B47947"/>
    <w:rsid w:val="00B50093"/>
    <w:rsid w:val="00B52B8F"/>
    <w:rsid w:val="00B53498"/>
    <w:rsid w:val="00B634B5"/>
    <w:rsid w:val="00B642CA"/>
    <w:rsid w:val="00B66235"/>
    <w:rsid w:val="00B7440E"/>
    <w:rsid w:val="00B84F8B"/>
    <w:rsid w:val="00B851EE"/>
    <w:rsid w:val="00B878D2"/>
    <w:rsid w:val="00B9439D"/>
    <w:rsid w:val="00B94A78"/>
    <w:rsid w:val="00BA1DDD"/>
    <w:rsid w:val="00BA318C"/>
    <w:rsid w:val="00BA7815"/>
    <w:rsid w:val="00BC2821"/>
    <w:rsid w:val="00BC5C2F"/>
    <w:rsid w:val="00BD716F"/>
    <w:rsid w:val="00BD7586"/>
    <w:rsid w:val="00BF5A10"/>
    <w:rsid w:val="00BF6D6A"/>
    <w:rsid w:val="00C03521"/>
    <w:rsid w:val="00C050B2"/>
    <w:rsid w:val="00C05A09"/>
    <w:rsid w:val="00C118D2"/>
    <w:rsid w:val="00C151CC"/>
    <w:rsid w:val="00C32C00"/>
    <w:rsid w:val="00C34B67"/>
    <w:rsid w:val="00C461B5"/>
    <w:rsid w:val="00C46C5E"/>
    <w:rsid w:val="00C65E9F"/>
    <w:rsid w:val="00C70CE3"/>
    <w:rsid w:val="00C71F75"/>
    <w:rsid w:val="00C7615F"/>
    <w:rsid w:val="00C76BE1"/>
    <w:rsid w:val="00C77A53"/>
    <w:rsid w:val="00C86AF3"/>
    <w:rsid w:val="00C91E96"/>
    <w:rsid w:val="00CA2129"/>
    <w:rsid w:val="00CA3069"/>
    <w:rsid w:val="00CB17C8"/>
    <w:rsid w:val="00CB311E"/>
    <w:rsid w:val="00CB56A1"/>
    <w:rsid w:val="00CC0A38"/>
    <w:rsid w:val="00CE5401"/>
    <w:rsid w:val="00CF3C0E"/>
    <w:rsid w:val="00CF4276"/>
    <w:rsid w:val="00CF4D64"/>
    <w:rsid w:val="00D07400"/>
    <w:rsid w:val="00D113AE"/>
    <w:rsid w:val="00D205ED"/>
    <w:rsid w:val="00D2395E"/>
    <w:rsid w:val="00D35B6D"/>
    <w:rsid w:val="00D362C1"/>
    <w:rsid w:val="00D379FF"/>
    <w:rsid w:val="00D37CC4"/>
    <w:rsid w:val="00D426C0"/>
    <w:rsid w:val="00D43019"/>
    <w:rsid w:val="00D6201B"/>
    <w:rsid w:val="00D64D82"/>
    <w:rsid w:val="00D763FD"/>
    <w:rsid w:val="00D82561"/>
    <w:rsid w:val="00D82AE3"/>
    <w:rsid w:val="00D830A5"/>
    <w:rsid w:val="00D86CE0"/>
    <w:rsid w:val="00D973FA"/>
    <w:rsid w:val="00DA0B48"/>
    <w:rsid w:val="00DA0C32"/>
    <w:rsid w:val="00DA2EEA"/>
    <w:rsid w:val="00DA478A"/>
    <w:rsid w:val="00DC1AE5"/>
    <w:rsid w:val="00DC2C26"/>
    <w:rsid w:val="00DC41BB"/>
    <w:rsid w:val="00DC6020"/>
    <w:rsid w:val="00DC7A6B"/>
    <w:rsid w:val="00DD46BD"/>
    <w:rsid w:val="00DD4BFB"/>
    <w:rsid w:val="00DD7C71"/>
    <w:rsid w:val="00DE0FE8"/>
    <w:rsid w:val="00DE2AF5"/>
    <w:rsid w:val="00DE3B06"/>
    <w:rsid w:val="00DF72A8"/>
    <w:rsid w:val="00E03812"/>
    <w:rsid w:val="00E03DB4"/>
    <w:rsid w:val="00E1791D"/>
    <w:rsid w:val="00E221DB"/>
    <w:rsid w:val="00E26EA6"/>
    <w:rsid w:val="00E34090"/>
    <w:rsid w:val="00E36F67"/>
    <w:rsid w:val="00E4043A"/>
    <w:rsid w:val="00E42722"/>
    <w:rsid w:val="00E47A94"/>
    <w:rsid w:val="00E53818"/>
    <w:rsid w:val="00E6694B"/>
    <w:rsid w:val="00E676DF"/>
    <w:rsid w:val="00E82CDB"/>
    <w:rsid w:val="00E870C5"/>
    <w:rsid w:val="00E90DDB"/>
    <w:rsid w:val="00E93293"/>
    <w:rsid w:val="00E93704"/>
    <w:rsid w:val="00E9767A"/>
    <w:rsid w:val="00EA5F3B"/>
    <w:rsid w:val="00EA6824"/>
    <w:rsid w:val="00EB3863"/>
    <w:rsid w:val="00EB4F59"/>
    <w:rsid w:val="00EB4F88"/>
    <w:rsid w:val="00ED1E23"/>
    <w:rsid w:val="00ED2426"/>
    <w:rsid w:val="00ED75DE"/>
    <w:rsid w:val="00EE05E2"/>
    <w:rsid w:val="00EE375E"/>
    <w:rsid w:val="00EE6417"/>
    <w:rsid w:val="00EF4FCC"/>
    <w:rsid w:val="00EF634D"/>
    <w:rsid w:val="00F00746"/>
    <w:rsid w:val="00F07DA1"/>
    <w:rsid w:val="00F07F3F"/>
    <w:rsid w:val="00F216F4"/>
    <w:rsid w:val="00F218DD"/>
    <w:rsid w:val="00F3127E"/>
    <w:rsid w:val="00F34DC9"/>
    <w:rsid w:val="00F35072"/>
    <w:rsid w:val="00F3607B"/>
    <w:rsid w:val="00F37EB5"/>
    <w:rsid w:val="00F47756"/>
    <w:rsid w:val="00F47F80"/>
    <w:rsid w:val="00F5168F"/>
    <w:rsid w:val="00F53379"/>
    <w:rsid w:val="00F55373"/>
    <w:rsid w:val="00F5577B"/>
    <w:rsid w:val="00F60A3F"/>
    <w:rsid w:val="00F62249"/>
    <w:rsid w:val="00F64358"/>
    <w:rsid w:val="00F65B36"/>
    <w:rsid w:val="00F75CAC"/>
    <w:rsid w:val="00F77BD1"/>
    <w:rsid w:val="00F77F03"/>
    <w:rsid w:val="00F903A7"/>
    <w:rsid w:val="00F91D45"/>
    <w:rsid w:val="00FA072C"/>
    <w:rsid w:val="00FA25E5"/>
    <w:rsid w:val="00FC60AF"/>
    <w:rsid w:val="00FC7507"/>
    <w:rsid w:val="00FD5A59"/>
    <w:rsid w:val="00FD605C"/>
    <w:rsid w:val="00FE0BA2"/>
    <w:rsid w:val="00FE550E"/>
    <w:rsid w:val="00FE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B4A3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B4A3D"/>
    <w:pPr>
      <w:keepNext/>
      <w:spacing w:after="0" w:line="240" w:lineRule="auto"/>
      <w:ind w:left="705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B4A3D"/>
    <w:pPr>
      <w:keepNext/>
      <w:spacing w:after="0" w:line="240" w:lineRule="auto"/>
      <w:ind w:firstLine="705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B4A3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AB4A3D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B4A3D"/>
    <w:pPr>
      <w:keepNext/>
      <w:spacing w:after="0" w:line="240" w:lineRule="auto"/>
      <w:ind w:firstLine="720"/>
      <w:jc w:val="center"/>
      <w:outlineLvl w:val="5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7">
    <w:name w:val="heading 7"/>
    <w:basedOn w:val="a"/>
    <w:next w:val="a"/>
    <w:link w:val="70"/>
    <w:qFormat/>
    <w:rsid w:val="00AB4A3D"/>
    <w:pPr>
      <w:keepNext/>
      <w:spacing w:after="0" w:line="240" w:lineRule="auto"/>
      <w:ind w:left="180"/>
      <w:jc w:val="center"/>
      <w:outlineLvl w:val="6"/>
    </w:pPr>
    <w:rPr>
      <w:rFonts w:ascii="Times New Roman" w:eastAsia="Times New Roman" w:hAnsi="Times New Roman" w:cs="Times New Roman"/>
      <w:b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AB4A3D"/>
    <w:pPr>
      <w:keepNext/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4A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B4A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B4A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B4A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B4A3D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B4A3D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AB4A3D"/>
    <w:rPr>
      <w:rFonts w:ascii="Times New Roman" w:eastAsia="Times New Roman" w:hAnsi="Times New Roman" w:cs="Times New Roman"/>
      <w:b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AB4A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AB4A3D"/>
  </w:style>
  <w:style w:type="paragraph" w:styleId="a3">
    <w:name w:val="Body Text"/>
    <w:basedOn w:val="a"/>
    <w:link w:val="a4"/>
    <w:rsid w:val="00AB4A3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AB4A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AB4A3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AB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AB4A3D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B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AB4A3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AB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AB4A3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AB4A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AB4A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AB4A3D"/>
  </w:style>
  <w:style w:type="paragraph" w:customStyle="1" w:styleId="xl43">
    <w:name w:val="xl43"/>
    <w:basedOn w:val="a"/>
    <w:rsid w:val="00AB4A3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styleId="aa">
    <w:name w:val="footnote text"/>
    <w:basedOn w:val="a"/>
    <w:link w:val="ab"/>
    <w:semiHidden/>
    <w:rsid w:val="00AB4A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AB4A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AB4A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AB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AB4A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AB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rsid w:val="00AB4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lock Text"/>
    <w:basedOn w:val="a"/>
    <w:rsid w:val="00AB4A3D"/>
    <w:pPr>
      <w:spacing w:after="0" w:line="240" w:lineRule="auto"/>
      <w:ind w:left="-180" w:right="175" w:firstLine="888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table" w:styleId="af0">
    <w:name w:val="Table Grid"/>
    <w:basedOn w:val="a1"/>
    <w:rsid w:val="00AB4A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rsid w:val="00AB4A3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rsid w:val="00AB4A3D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AB4A3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1">
    <w:name w:val="Основной текст 21"/>
    <w:basedOn w:val="a"/>
    <w:rsid w:val="00AB4A3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5">
    <w:name w:val="Основной текст (2)_"/>
    <w:link w:val="26"/>
    <w:locked/>
    <w:rsid w:val="00AB4A3D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AB4A3D"/>
    <w:pPr>
      <w:shd w:val="clear" w:color="auto" w:fill="FFFFFF"/>
      <w:spacing w:after="0" w:line="240" w:lineRule="atLeast"/>
    </w:pPr>
    <w:rPr>
      <w:sz w:val="28"/>
      <w:szCs w:val="28"/>
      <w:shd w:val="clear" w:color="auto" w:fill="FFFFFF"/>
    </w:rPr>
  </w:style>
  <w:style w:type="paragraph" w:styleId="af4">
    <w:name w:val="List Paragraph"/>
    <w:basedOn w:val="a"/>
    <w:qFormat/>
    <w:rsid w:val="00AB4A3D"/>
    <w:pPr>
      <w:ind w:left="720"/>
      <w:contextualSpacing/>
    </w:pPr>
    <w:rPr>
      <w:rFonts w:ascii="Calibri" w:eastAsia="Calibri" w:hAnsi="Calibri" w:cs="Times New Roman"/>
    </w:rPr>
  </w:style>
  <w:style w:type="character" w:styleId="af5">
    <w:name w:val="Hyperlink"/>
    <w:unhideWhenUsed/>
    <w:rsid w:val="00AB4A3D"/>
    <w:rPr>
      <w:color w:val="0000FF"/>
      <w:u w:val="single"/>
    </w:rPr>
  </w:style>
  <w:style w:type="character" w:styleId="af6">
    <w:name w:val="Strong"/>
    <w:qFormat/>
    <w:rsid w:val="00AB4A3D"/>
    <w:rPr>
      <w:b/>
      <w:bCs/>
    </w:rPr>
  </w:style>
  <w:style w:type="character" w:customStyle="1" w:styleId="af7">
    <w:name w:val="Основной текст_"/>
    <w:link w:val="33"/>
    <w:rsid w:val="00AB4A3D"/>
    <w:rPr>
      <w:sz w:val="25"/>
      <w:szCs w:val="25"/>
      <w:shd w:val="clear" w:color="auto" w:fill="FFFFFF"/>
    </w:rPr>
  </w:style>
  <w:style w:type="paragraph" w:customStyle="1" w:styleId="33">
    <w:name w:val="Основной текст3"/>
    <w:basedOn w:val="a"/>
    <w:link w:val="af7"/>
    <w:rsid w:val="00AB4A3D"/>
    <w:pPr>
      <w:shd w:val="clear" w:color="auto" w:fill="FFFFFF"/>
      <w:spacing w:before="540" w:after="0" w:line="0" w:lineRule="atLeast"/>
    </w:pPr>
    <w:rPr>
      <w:sz w:val="25"/>
      <w:szCs w:val="25"/>
    </w:rPr>
  </w:style>
  <w:style w:type="paragraph" w:customStyle="1" w:styleId="ConsPlusNormal">
    <w:name w:val="ConsPlusNormal"/>
    <w:rsid w:val="00AB4A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6F5DF9"/>
  </w:style>
  <w:style w:type="table" w:styleId="-1">
    <w:name w:val="Light Shading Accent 1"/>
    <w:basedOn w:val="a1"/>
    <w:uiPriority w:val="60"/>
    <w:rsid w:val="00993AD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B4A3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B4A3D"/>
    <w:pPr>
      <w:keepNext/>
      <w:spacing w:after="0" w:line="240" w:lineRule="auto"/>
      <w:ind w:left="705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B4A3D"/>
    <w:pPr>
      <w:keepNext/>
      <w:spacing w:after="0" w:line="240" w:lineRule="auto"/>
      <w:ind w:firstLine="705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B4A3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AB4A3D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B4A3D"/>
    <w:pPr>
      <w:keepNext/>
      <w:spacing w:after="0" w:line="240" w:lineRule="auto"/>
      <w:ind w:firstLine="720"/>
      <w:jc w:val="center"/>
      <w:outlineLvl w:val="5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7">
    <w:name w:val="heading 7"/>
    <w:basedOn w:val="a"/>
    <w:next w:val="a"/>
    <w:link w:val="70"/>
    <w:qFormat/>
    <w:rsid w:val="00AB4A3D"/>
    <w:pPr>
      <w:keepNext/>
      <w:spacing w:after="0" w:line="240" w:lineRule="auto"/>
      <w:ind w:left="180"/>
      <w:jc w:val="center"/>
      <w:outlineLvl w:val="6"/>
    </w:pPr>
    <w:rPr>
      <w:rFonts w:ascii="Times New Roman" w:eastAsia="Times New Roman" w:hAnsi="Times New Roman" w:cs="Times New Roman"/>
      <w:b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AB4A3D"/>
    <w:pPr>
      <w:keepNext/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4A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B4A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B4A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B4A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B4A3D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B4A3D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AB4A3D"/>
    <w:rPr>
      <w:rFonts w:ascii="Times New Roman" w:eastAsia="Times New Roman" w:hAnsi="Times New Roman" w:cs="Times New Roman"/>
      <w:b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AB4A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AB4A3D"/>
  </w:style>
  <w:style w:type="paragraph" w:styleId="a3">
    <w:name w:val="Body Text"/>
    <w:basedOn w:val="a"/>
    <w:link w:val="a4"/>
    <w:rsid w:val="00AB4A3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AB4A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AB4A3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AB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AB4A3D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B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AB4A3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AB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AB4A3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AB4A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AB4A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AB4A3D"/>
  </w:style>
  <w:style w:type="paragraph" w:customStyle="1" w:styleId="xl43">
    <w:name w:val="xl43"/>
    <w:basedOn w:val="a"/>
    <w:rsid w:val="00AB4A3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styleId="aa">
    <w:name w:val="footnote text"/>
    <w:basedOn w:val="a"/>
    <w:link w:val="ab"/>
    <w:semiHidden/>
    <w:rsid w:val="00AB4A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AB4A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AB4A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AB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AB4A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AB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rsid w:val="00AB4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lock Text"/>
    <w:basedOn w:val="a"/>
    <w:rsid w:val="00AB4A3D"/>
    <w:pPr>
      <w:spacing w:after="0" w:line="240" w:lineRule="auto"/>
      <w:ind w:left="-180" w:right="175" w:firstLine="888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table" w:styleId="af0">
    <w:name w:val="Table Grid"/>
    <w:basedOn w:val="a1"/>
    <w:rsid w:val="00AB4A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rsid w:val="00AB4A3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rsid w:val="00AB4A3D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AB4A3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1">
    <w:name w:val="Основной текст 21"/>
    <w:basedOn w:val="a"/>
    <w:rsid w:val="00AB4A3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5">
    <w:name w:val="Основной текст (2)_"/>
    <w:link w:val="26"/>
    <w:locked/>
    <w:rsid w:val="00AB4A3D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AB4A3D"/>
    <w:pPr>
      <w:shd w:val="clear" w:color="auto" w:fill="FFFFFF"/>
      <w:spacing w:after="0" w:line="240" w:lineRule="atLeast"/>
    </w:pPr>
    <w:rPr>
      <w:sz w:val="28"/>
      <w:szCs w:val="28"/>
      <w:shd w:val="clear" w:color="auto" w:fill="FFFFFF"/>
    </w:rPr>
  </w:style>
  <w:style w:type="paragraph" w:styleId="af4">
    <w:name w:val="List Paragraph"/>
    <w:basedOn w:val="a"/>
    <w:qFormat/>
    <w:rsid w:val="00AB4A3D"/>
    <w:pPr>
      <w:ind w:left="720"/>
      <w:contextualSpacing/>
    </w:pPr>
    <w:rPr>
      <w:rFonts w:ascii="Calibri" w:eastAsia="Calibri" w:hAnsi="Calibri" w:cs="Times New Roman"/>
    </w:rPr>
  </w:style>
  <w:style w:type="character" w:styleId="af5">
    <w:name w:val="Hyperlink"/>
    <w:unhideWhenUsed/>
    <w:rsid w:val="00AB4A3D"/>
    <w:rPr>
      <w:color w:val="0000FF"/>
      <w:u w:val="single"/>
    </w:rPr>
  </w:style>
  <w:style w:type="character" w:styleId="af6">
    <w:name w:val="Strong"/>
    <w:qFormat/>
    <w:rsid w:val="00AB4A3D"/>
    <w:rPr>
      <w:b/>
      <w:bCs/>
    </w:rPr>
  </w:style>
  <w:style w:type="character" w:customStyle="1" w:styleId="af7">
    <w:name w:val="Основной текст_"/>
    <w:link w:val="33"/>
    <w:rsid w:val="00AB4A3D"/>
    <w:rPr>
      <w:sz w:val="25"/>
      <w:szCs w:val="25"/>
      <w:shd w:val="clear" w:color="auto" w:fill="FFFFFF"/>
    </w:rPr>
  </w:style>
  <w:style w:type="paragraph" w:customStyle="1" w:styleId="33">
    <w:name w:val="Основной текст3"/>
    <w:basedOn w:val="a"/>
    <w:link w:val="af7"/>
    <w:rsid w:val="00AB4A3D"/>
    <w:pPr>
      <w:shd w:val="clear" w:color="auto" w:fill="FFFFFF"/>
      <w:spacing w:before="540" w:after="0" w:line="0" w:lineRule="atLeast"/>
    </w:pPr>
    <w:rPr>
      <w:sz w:val="25"/>
      <w:szCs w:val="25"/>
    </w:rPr>
  </w:style>
  <w:style w:type="paragraph" w:customStyle="1" w:styleId="ConsPlusNormal">
    <w:name w:val="ConsPlusNormal"/>
    <w:rsid w:val="00AB4A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6F5DF9"/>
  </w:style>
  <w:style w:type="table" w:styleId="-1">
    <w:name w:val="Light Shading Accent 1"/>
    <w:basedOn w:val="a1"/>
    <w:uiPriority w:val="60"/>
    <w:rsid w:val="00993AD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18" Type="http://schemas.openxmlformats.org/officeDocument/2006/relationships/hyperlink" Target="https://vk.com/ktzn_lo" TargetMode="External"/><Relationship Id="rId26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hyperlink" Target="http://www.job.lenobl.ru/" TargetMode="Externa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openxmlformats.org/officeDocument/2006/relationships/hyperlink" Target="http://www.job.lenobl.ru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hyperlink" Target="https://www.facebook.com/groups/1654758288183858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hart" Target="charts/chart3.xml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s://www.instagram.com/ktzn_lo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hart" Target="charts/chart2.xml"/><Relationship Id="rId22" Type="http://schemas.openxmlformats.org/officeDocument/2006/relationships/hyperlink" Target="http://www.&#1086;&#1093;&#1088;&#1072;&#1085;&#1072;&#1090;&#1088;&#1091;&#1076;&#1072;&#1074;&#1083;&#1077;&#1085;&#1086;&#1073;&#1083;&#1072;&#1089;&#1090;&#1080;.&#1088;&#1092;" TargetMode="External"/><Relationship Id="rId27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C:\Users\lyd_anl\Desktop\&#1045;&#1082;&#1072;&#1090;&#1077;&#1088;&#1080;&#1085;&#1072;\&#1040;&#1053;&#1040;&#1051;&#1048;&#1047;\2017\&#1040;&#1085;&#1072;&#1083;&#1080;&#1079;%201%20&#1082;&#1074;%202017\&#1074;&#1072;&#1082;_2017.xls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 sz="1400" b="1" i="0" u="none" strike="noStrike" baseline="0">
                <a:solidFill>
                  <a:srgbClr val="003366"/>
                </a:solidFill>
                <a:latin typeface="Calibri"/>
              </a:rPr>
              <a:t>ЧИСЛЕННОСТЬ БЕЗРАБОТНЫХ ГРАЖДАН,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 sz="1400" b="1" i="0" u="none" strike="noStrike" baseline="0">
                <a:solidFill>
                  <a:srgbClr val="003366"/>
                </a:solidFill>
                <a:latin typeface="Calibri"/>
              </a:rPr>
              <a:t>СОСТОЯВШИХ НА УЧЕТЕ В СЛУЖБЕ ЗАНЯТОСТИ НАСЕЛЕНИЯ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 sz="1400" b="1" i="0" u="none" strike="noStrike" baseline="0">
                <a:solidFill>
                  <a:srgbClr val="003366"/>
                </a:solidFill>
                <a:latin typeface="Calibri"/>
              </a:rPr>
              <a:t>ЛЕНИНГРАДСКОЙ ОБЛАСТИ НА НАЧАЛО МЕСЯЦА В 2016-2017 гг.</a:t>
            </a:r>
            <a:endParaRPr lang="ru-RU"/>
          </a:p>
        </c:rich>
      </c:tx>
      <c:layout>
        <c:manualLayout>
          <c:xMode val="edge"/>
          <c:yMode val="edge"/>
          <c:x val="0.13530276282763753"/>
          <c:y val="1.31646215186786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7.3469019219572648E-2"/>
          <c:y val="0.17664367816091955"/>
          <c:w val="0.89506193182805793"/>
          <c:h val="0.64364061033821551"/>
        </c:manualLayout>
      </c:layout>
      <c:lineChart>
        <c:grouping val="standard"/>
        <c:varyColors val="0"/>
        <c:ser>
          <c:idx val="0"/>
          <c:order val="0"/>
          <c:dPt>
            <c:idx val="10"/>
            <c:bubble3D val="0"/>
          </c:dPt>
          <c:dLbls>
            <c:dLbl>
              <c:idx val="0"/>
              <c:layout>
                <c:manualLayout>
                  <c:x val="-3.5607447572662453E-2"/>
                  <c:y val="7.7564644837436927E-2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sz="1600" b="1" i="0" u="none" strike="noStrike" baseline="0">
                      <a:solidFill>
                        <a:srgbClr val="003366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415468106138851E-2"/>
                  <c:y val="7.1063323074442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807859949641484E-2"/>
                  <c:y val="6.98648010983525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159963759501244E-2"/>
                  <c:y val="8.0625599273926957E-2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sz="1600" b="1" i="0" u="none" strike="noStrike" baseline="0">
                      <a:solidFill>
                        <a:srgbClr val="003366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981388661708667E-2"/>
                  <c:y val="6.98168629860506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7207108187133611E-2"/>
                  <c:y val="7.4302113385373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766172348713927E-2"/>
                  <c:y val="6.7059616083950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158564192216533E-2"/>
                  <c:y val="6.9032360685479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328591833473606E-2"/>
                  <c:y val="6.54057016621652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33209290428366E-2"/>
                  <c:y val="6.1925597579507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306860416515453E-2"/>
                  <c:y val="7.4276668788340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687645944342801E-2"/>
                  <c:y val="6.93871629552222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2480479230777655E-2"/>
                  <c:y val="5.930593712282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422567218867084E-2"/>
                  <c:y val="6.8653118155465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1857006454713142E-2"/>
                  <c:y val="8.25858578656551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0985094593207911E-2"/>
                  <c:y val="6.9540161163063663E-2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sz="1600" b="1" i="0" u="none" strike="noStrike" baseline="0">
                      <a:solidFill>
                        <a:srgbClr val="003366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311264663345655E-2"/>
                  <c:y val="6.2488833632638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489477584425728E-2"/>
                  <c:y val="5.39102247255589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235533869954568E-2"/>
                  <c:y val="6.620757931574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278987403802249E-2"/>
                  <c:y val="5.89225760269702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3184030021282111E-2"/>
                  <c:y val="5.8543364561181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494380135723646E-2"/>
                  <c:y val="6.2701534570952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9318059860041833E-2"/>
                  <c:y val="6.591183401344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9500874282230714E-2"/>
                  <c:y val="6.5254784757744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2.9433560026137069E-2"/>
                  <c:y val="6.2410943157652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 algn="ctr">
                  <a:defRPr sz="1400" b="1" i="0" u="none" strike="noStrike" baseline="0">
                    <a:solidFill>
                      <a:srgbClr val="003366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Sheet1!$A$50:$A$65</c:f>
              <c:numCache>
                <c:formatCode>m/d/yyyy</c:formatCode>
                <c:ptCount val="16"/>
                <c:pt idx="0">
                  <c:v>42370</c:v>
                </c:pt>
                <c:pt idx="1">
                  <c:v>42401</c:v>
                </c:pt>
                <c:pt idx="2">
                  <c:v>42430</c:v>
                </c:pt>
                <c:pt idx="3">
                  <c:v>42461</c:v>
                </c:pt>
                <c:pt idx="4">
                  <c:v>42491</c:v>
                </c:pt>
                <c:pt idx="5">
                  <c:v>42522</c:v>
                </c:pt>
                <c:pt idx="6">
                  <c:v>42552</c:v>
                </c:pt>
                <c:pt idx="7">
                  <c:v>42583</c:v>
                </c:pt>
                <c:pt idx="8">
                  <c:v>42614</c:v>
                </c:pt>
                <c:pt idx="9">
                  <c:v>42644</c:v>
                </c:pt>
                <c:pt idx="10">
                  <c:v>42675</c:v>
                </c:pt>
                <c:pt idx="11">
                  <c:v>42705</c:v>
                </c:pt>
                <c:pt idx="12">
                  <c:v>42736</c:v>
                </c:pt>
                <c:pt idx="13">
                  <c:v>42767</c:v>
                </c:pt>
                <c:pt idx="14">
                  <c:v>42795</c:v>
                </c:pt>
                <c:pt idx="15">
                  <c:v>42826</c:v>
                </c:pt>
              </c:numCache>
            </c:numRef>
          </c:cat>
          <c:val>
            <c:numRef>
              <c:f>Sheet1!$B$50:$B$65</c:f>
              <c:numCache>
                <c:formatCode>General</c:formatCode>
                <c:ptCount val="16"/>
                <c:pt idx="0">
                  <c:v>4538</c:v>
                </c:pt>
                <c:pt idx="1">
                  <c:v>4574</c:v>
                </c:pt>
                <c:pt idx="2">
                  <c:v>4873</c:v>
                </c:pt>
                <c:pt idx="3">
                  <c:v>4777</c:v>
                </c:pt>
                <c:pt idx="4">
                  <c:v>4674</c:v>
                </c:pt>
                <c:pt idx="5">
                  <c:v>4402</c:v>
                </c:pt>
                <c:pt idx="6">
                  <c:v>4129</c:v>
                </c:pt>
                <c:pt idx="7">
                  <c:v>4070</c:v>
                </c:pt>
                <c:pt idx="8">
                  <c:v>4039</c:v>
                </c:pt>
                <c:pt idx="9">
                  <c:v>3922</c:v>
                </c:pt>
                <c:pt idx="10">
                  <c:v>3890</c:v>
                </c:pt>
                <c:pt idx="11">
                  <c:v>3844</c:v>
                </c:pt>
                <c:pt idx="12">
                  <c:v>4063</c:v>
                </c:pt>
                <c:pt idx="13">
                  <c:v>4269</c:v>
                </c:pt>
                <c:pt idx="14">
                  <c:v>4518</c:v>
                </c:pt>
                <c:pt idx="15">
                  <c:v>4411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8114944"/>
        <c:axId val="100947072"/>
      </c:lineChart>
      <c:dateAx>
        <c:axId val="98114944"/>
        <c:scaling>
          <c:orientation val="minMax"/>
        </c:scaling>
        <c:delete val="0"/>
        <c:axPos val="b"/>
        <c:majorGridlines/>
        <c:numFmt formatCode="dd/mm/yy" sourceLinked="0"/>
        <c:majorTickMark val="out"/>
        <c:minorTickMark val="none"/>
        <c:tickLblPos val="nextTo"/>
        <c:txPr>
          <a:bodyPr rot="-5400000" vert="horz"/>
          <a:lstStyle/>
          <a:p>
            <a:pPr>
              <a:defRPr sz="1100" b="0" i="0" u="none" strike="noStrike" baseline="0">
                <a:solidFill>
                  <a:srgbClr val="003366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0947072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1009470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100" b="0" i="0" u="none" strike="noStrike" baseline="0">
                <a:solidFill>
                  <a:srgbClr val="003366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98114944"/>
        <c:crosses val="autoZero"/>
        <c:crossBetween val="between"/>
      </c:valAx>
      <c:spPr>
        <a:gradFill>
          <a:gsLst>
            <a:gs pos="100000">
              <a:srgbClr val="D8E2F4"/>
            </a:gs>
            <a:gs pos="100000">
              <a:srgbClr val="E4EBF7"/>
            </a:gs>
            <a:gs pos="90000">
              <a:srgbClr val="BBCCEB">
                <a:lumMod val="0"/>
                <a:lumOff val="100000"/>
                <a:alpha val="0"/>
              </a:srgbClr>
            </a:gs>
            <a:gs pos="100000">
              <a:schemeClr val="accent1">
                <a:tint val="44500"/>
                <a:satMod val="160000"/>
              </a:schemeClr>
            </a:gs>
          </a:gsLst>
          <a:lin ang="5400000" scaled="0"/>
        </a:gradFill>
      </c:spPr>
    </c:plotArea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 sz="1400" b="1" i="0" u="none" strike="noStrike" baseline="0">
                <a:solidFill>
                  <a:srgbClr val="003366"/>
                </a:solidFill>
                <a:latin typeface="Calibri"/>
              </a:rPr>
              <a:t>УРОВЕНЬ РЕГИСТРИРУЕМОЙ БЕЗРАБОТИЦЫ </a:t>
            </a:r>
          </a:p>
          <a:p>
            <a:pPr>
              <a:defRPr sz="14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 sz="1400" b="1" i="0" u="none" strike="noStrike" baseline="0">
                <a:solidFill>
                  <a:srgbClr val="003366"/>
                </a:solidFill>
                <a:latin typeface="Calibri"/>
              </a:rPr>
              <a:t>В ЛЕНИНГРАДСКОЙ ОБЛАСТИ И РОССИЙСКОЙ ФЕДЕРАЦИИ</a:t>
            </a:r>
            <a:endParaRPr lang="ru-RU" sz="1400"/>
          </a:p>
        </c:rich>
      </c:tx>
      <c:layout>
        <c:manualLayout>
          <c:xMode val="edge"/>
          <c:yMode val="edge"/>
          <c:x val="0.1784230212456174"/>
          <c:y val="2.4125123160866721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6.7224010042222976E-2"/>
          <c:y val="0.17214221811438354"/>
          <c:w val="0.91191902287453186"/>
          <c:h val="0.54512480522327489"/>
        </c:manualLayout>
      </c:layout>
      <c:lineChart>
        <c:grouping val="standard"/>
        <c:varyColors val="0"/>
        <c:ser>
          <c:idx val="0"/>
          <c:order val="0"/>
          <c:tx>
            <c:strRef>
              <c:f>Лист2!$B$1</c:f>
              <c:strCache>
                <c:ptCount val="1"/>
                <c:pt idx="0">
                  <c:v>Ленинградская область</c:v>
                </c:pt>
              </c:strCache>
            </c:strRef>
          </c:tx>
          <c:spPr>
            <a:ln w="25400" cap="flat" cmpd="sng" algn="ctr">
              <a:solidFill>
                <a:schemeClr val="accent2"/>
              </a:solidFill>
              <a:prstDash val="solid"/>
            </a:ln>
            <a:effectLst/>
          </c:spPr>
          <c:marker>
            <c:spPr>
              <a:solidFill>
                <a:schemeClr val="lt1"/>
              </a:solidFill>
              <a:ln w="25400" cap="flat" cmpd="sng" algn="ctr">
                <a:solidFill>
                  <a:schemeClr val="accent2"/>
                </a:solidFill>
                <a:prstDash val="solid"/>
              </a:ln>
              <a:effectLst/>
            </c:spPr>
          </c:marker>
          <c:dLbls>
            <c:dLbl>
              <c:idx val="0"/>
              <c:layout>
                <c:manualLayout>
                  <c:x val="-3.2004564646810452E-2"/>
                  <c:y val="6.7295165982356048E-2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sz="1600" b="1" i="0" u="none" strike="noStrike" baseline="0">
                      <a:solidFill>
                        <a:srgbClr val="003366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834227243333712E-2"/>
                  <c:y val="6.3568487347659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221879873711437E-2"/>
                  <c:y val="6.0881723870294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3892882954848E-2"/>
                  <c:y val="6.1425617508872342E-2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sz="1600" b="1" i="0" u="none" strike="noStrike" baseline="0">
                      <a:solidFill>
                        <a:srgbClr val="003366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8685096804057043E-2"/>
                  <c:y val="6.0517869832450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242289908199198E-2"/>
                  <c:y val="5.3987276232191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7382957360979482E-2"/>
                  <c:y val="5.9788488626188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940306618135975E-2"/>
                  <c:y val="5.89747257215150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7568915318527086E-2"/>
                  <c:y val="5.68940396159924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7932899691886341E-2"/>
                  <c:y val="6.5108689856205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7559968047472325E-2"/>
                  <c:y val="7.0384576645752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607059987066833E-2"/>
                  <c:y val="6.33997499748197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3738217505420519E-2"/>
                  <c:y val="6.3210631402451672E-2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sz="1600" b="1" i="0" u="none" strike="noStrike" baseline="0">
                      <a:solidFill>
                        <a:srgbClr val="003366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722127125413671E-2"/>
                  <c:y val="6.3032414401924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950473582106583E-2"/>
                  <c:y val="6.6865264866722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172467571988281E-2"/>
                  <c:y val="6.75951961986693E-2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sz="1600" b="1" i="0" u="none" strike="noStrike" baseline="0">
                      <a:solidFill>
                        <a:srgbClr val="003366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5231846019247595E-2"/>
                  <c:y val="4.6715047331629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098195459380411E-2"/>
                  <c:y val="4.6048444579684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3184350157669141E-2"/>
                  <c:y val="4.3872064959587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2835275087016882E-2"/>
                  <c:y val="4.1867588150210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42033145137315E-2"/>
                  <c:y val="4.4651880134887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058668026208953E-2"/>
                  <c:y val="3.9000762808301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5019606362154254E-2"/>
                  <c:y val="3.9286711712650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222556073108192E-2"/>
                  <c:y val="3.8451496700564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2.6563248023548935E-2"/>
                  <c:y val="4.2238172972280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5"/>
              <c:layout>
                <c:manualLayout>
                  <c:x val="-3.035413153456986E-2"/>
                  <c:y val="6.4404830362277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6"/>
              <c:layout>
                <c:manualLayout>
                  <c:x val="-2.3608768971332208E-2"/>
                  <c:y val="6.9005175388154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 algn="ctr">
                  <a:defRPr sz="1200" b="1" i="0" u="none" strike="noStrike" baseline="0">
                    <a:solidFill>
                      <a:srgbClr val="003366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Лист2!$A$35:$A$50</c:f>
              <c:numCache>
                <c:formatCode>m/d/yyyy</c:formatCode>
                <c:ptCount val="16"/>
                <c:pt idx="0">
                  <c:v>42370</c:v>
                </c:pt>
                <c:pt idx="1">
                  <c:v>42401</c:v>
                </c:pt>
                <c:pt idx="2">
                  <c:v>42430</c:v>
                </c:pt>
                <c:pt idx="3">
                  <c:v>42461</c:v>
                </c:pt>
                <c:pt idx="4">
                  <c:v>42491</c:v>
                </c:pt>
                <c:pt idx="5">
                  <c:v>42522</c:v>
                </c:pt>
                <c:pt idx="6">
                  <c:v>42552</c:v>
                </c:pt>
                <c:pt idx="7">
                  <c:v>42583</c:v>
                </c:pt>
                <c:pt idx="8">
                  <c:v>42614</c:v>
                </c:pt>
                <c:pt idx="9">
                  <c:v>42644</c:v>
                </c:pt>
                <c:pt idx="10">
                  <c:v>42675</c:v>
                </c:pt>
                <c:pt idx="11">
                  <c:v>42705</c:v>
                </c:pt>
                <c:pt idx="12">
                  <c:v>42736</c:v>
                </c:pt>
                <c:pt idx="13">
                  <c:v>42767</c:v>
                </c:pt>
                <c:pt idx="14">
                  <c:v>42795</c:v>
                </c:pt>
                <c:pt idx="15">
                  <c:v>42826</c:v>
                </c:pt>
              </c:numCache>
            </c:numRef>
          </c:cat>
          <c:val>
            <c:numRef>
              <c:f>Лист2!$B$35:$B$50</c:f>
              <c:numCache>
                <c:formatCode>0.00</c:formatCode>
                <c:ptCount val="16"/>
                <c:pt idx="0">
                  <c:v>0.46</c:v>
                </c:pt>
                <c:pt idx="1">
                  <c:v>0.46</c:v>
                </c:pt>
                <c:pt idx="2">
                  <c:v>0.49</c:v>
                </c:pt>
                <c:pt idx="3">
                  <c:v>0.48</c:v>
                </c:pt>
                <c:pt idx="4">
                  <c:v>0.47</c:v>
                </c:pt>
                <c:pt idx="5">
                  <c:v>0.45</c:v>
                </c:pt>
                <c:pt idx="6">
                  <c:v>0.42</c:v>
                </c:pt>
                <c:pt idx="7">
                  <c:v>0.41</c:v>
                </c:pt>
                <c:pt idx="8">
                  <c:v>0.41</c:v>
                </c:pt>
                <c:pt idx="9">
                  <c:v>0.4</c:v>
                </c:pt>
                <c:pt idx="10">
                  <c:v>0.39</c:v>
                </c:pt>
                <c:pt idx="11">
                  <c:v>0.39</c:v>
                </c:pt>
                <c:pt idx="12">
                  <c:v>0.41</c:v>
                </c:pt>
                <c:pt idx="13">
                  <c:v>0.43</c:v>
                </c:pt>
                <c:pt idx="14">
                  <c:v>0.46</c:v>
                </c:pt>
                <c:pt idx="15">
                  <c:v>0.45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Лист2!$C$1</c:f>
              <c:strCache>
                <c:ptCount val="1"/>
                <c:pt idx="0">
                  <c:v>Российская Федерация</c:v>
                </c:pt>
              </c:strCache>
            </c:strRef>
          </c:tx>
          <c:spPr>
            <a:ln w="25400" cap="flat" cmpd="sng" algn="ctr">
              <a:solidFill>
                <a:schemeClr val="accent1"/>
              </a:solidFill>
              <a:prstDash val="solid"/>
            </a:ln>
            <a:effectLst/>
          </c:spPr>
          <c:marker>
            <c:spPr>
              <a:solidFill>
                <a:schemeClr val="lt1"/>
              </a:solidFill>
              <a:ln w="25400" cap="flat" cmpd="sng" algn="ctr">
                <a:solidFill>
                  <a:schemeClr val="accent1"/>
                </a:solidFill>
                <a:prstDash val="solid"/>
              </a:ln>
              <a:effectLst/>
            </c:spPr>
          </c:marker>
          <c:dLbls>
            <c:dLbl>
              <c:idx val="0"/>
              <c:layout>
                <c:manualLayout>
                  <c:x val="-2.5834835572368414E-2"/>
                  <c:y val="4.8468194115495002E-2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sz="1600" b="1" i="0" u="none" strike="noStrike" baseline="0">
                      <a:solidFill>
                        <a:srgbClr val="003366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463600425773874E-2"/>
                  <c:y val="4.3934128774963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1556501328040479E-2"/>
                  <c:y val="4.3561435645476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287648826505382E-2"/>
                  <c:y val="5.7960813589046291E-2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sz="1600" b="1" i="0" u="none" strike="noStrike" baseline="0">
                      <a:solidFill>
                        <a:srgbClr val="003366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1742615438602449E-2"/>
                  <c:y val="4.3934128774963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7632545931758529E-2"/>
                  <c:y val="4.4306831849179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9658031876450226E-2"/>
                  <c:y val="5.1535047960991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592034691315757E-2"/>
                  <c:y val="4.78754376921846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708699456046258E-2"/>
                  <c:y val="5.5419325405994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5183783210228985E-2"/>
                  <c:y val="4.9772508142390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1.8992679871850552E-2"/>
                  <c:y val="3.2849610050728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369741167776533E-2"/>
                  <c:y val="4.9958966633440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501312335958006E-2"/>
                  <c:y val="5.4454062316702509E-2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sz="1600" b="1" i="0" u="none" strike="noStrike" baseline="0">
                      <a:solidFill>
                        <a:srgbClr val="003366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61006504621705E-2"/>
                  <c:y val="5.2793942517907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513484727452546E-2"/>
                  <c:y val="5.51399133799020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830004945034047E-2"/>
                  <c:y val="6.1647203806070514E-2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sz="1600" b="1" i="0" u="none" strike="noStrike" baseline="0">
                      <a:solidFill>
                        <a:srgbClr val="003366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6658522094939942E-2"/>
                  <c:y val="4.86722365811143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5214813079289636E-2"/>
                  <c:y val="4.0454752316265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689449153606065E-2"/>
                  <c:y val="4.6287362934595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6111720094499347E-2"/>
                  <c:y val="4.7058793223366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0207757671452019E-2"/>
                  <c:y val="3.6720083356414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513203000020646E-2"/>
                  <c:y val="3.6051121750484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714838745420674E-2"/>
                  <c:y val="2.9948090455052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340746043108249E-2"/>
                  <c:y val="3.5663080495033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2.3840746819576184E-2"/>
                  <c:y val="3.7313953846221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5"/>
              <c:layout>
                <c:manualLayout>
                  <c:x val="-1.8549747048903754E-2"/>
                  <c:y val="3.2202415181138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 algn="ctr">
                  <a:defRPr sz="1200" b="1" i="0" u="none" strike="noStrike" baseline="0">
                    <a:solidFill>
                      <a:srgbClr val="003366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Лист2!$A$35:$A$50</c:f>
              <c:numCache>
                <c:formatCode>m/d/yyyy</c:formatCode>
                <c:ptCount val="16"/>
                <c:pt idx="0">
                  <c:v>42370</c:v>
                </c:pt>
                <c:pt idx="1">
                  <c:v>42401</c:v>
                </c:pt>
                <c:pt idx="2">
                  <c:v>42430</c:v>
                </c:pt>
                <c:pt idx="3">
                  <c:v>42461</c:v>
                </c:pt>
                <c:pt idx="4">
                  <c:v>42491</c:v>
                </c:pt>
                <c:pt idx="5">
                  <c:v>42522</c:v>
                </c:pt>
                <c:pt idx="6">
                  <c:v>42552</c:v>
                </c:pt>
                <c:pt idx="7">
                  <c:v>42583</c:v>
                </c:pt>
                <c:pt idx="8">
                  <c:v>42614</c:v>
                </c:pt>
                <c:pt idx="9">
                  <c:v>42644</c:v>
                </c:pt>
                <c:pt idx="10">
                  <c:v>42675</c:v>
                </c:pt>
                <c:pt idx="11">
                  <c:v>42705</c:v>
                </c:pt>
                <c:pt idx="12">
                  <c:v>42736</c:v>
                </c:pt>
                <c:pt idx="13">
                  <c:v>42767</c:v>
                </c:pt>
                <c:pt idx="14">
                  <c:v>42795</c:v>
                </c:pt>
                <c:pt idx="15">
                  <c:v>42826</c:v>
                </c:pt>
              </c:numCache>
            </c:numRef>
          </c:cat>
          <c:val>
            <c:numRef>
              <c:f>Лист2!$C$35:$C$50</c:f>
              <c:numCache>
                <c:formatCode>0.0</c:formatCode>
                <c:ptCount val="16"/>
                <c:pt idx="0">
                  <c:v>1.3</c:v>
                </c:pt>
                <c:pt idx="1">
                  <c:v>1.3</c:v>
                </c:pt>
                <c:pt idx="2">
                  <c:v>1.4</c:v>
                </c:pt>
                <c:pt idx="3">
                  <c:v>1.4</c:v>
                </c:pt>
                <c:pt idx="4">
                  <c:v>1.4</c:v>
                </c:pt>
                <c:pt idx="5">
                  <c:v>1.3</c:v>
                </c:pt>
                <c:pt idx="6">
                  <c:v>1.3</c:v>
                </c:pt>
                <c:pt idx="7">
                  <c:v>1.2</c:v>
                </c:pt>
                <c:pt idx="8">
                  <c:v>1.2</c:v>
                </c:pt>
                <c:pt idx="9">
                  <c:v>1.1000000000000001</c:v>
                </c:pt>
                <c:pt idx="10">
                  <c:v>1.1000000000000001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1.2</c:v>
                </c:pt>
                <c:pt idx="14">
                  <c:v>1.2</c:v>
                </c:pt>
                <c:pt idx="15">
                  <c:v>1.2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067392"/>
        <c:axId val="101953920"/>
      </c:lineChart>
      <c:dateAx>
        <c:axId val="37067392"/>
        <c:scaling>
          <c:orientation val="minMax"/>
        </c:scaling>
        <c:delete val="0"/>
        <c:axPos val="b"/>
        <c:majorGridlines/>
        <c:numFmt formatCode="dd/mm/yy" sourceLinked="0"/>
        <c:majorTickMark val="out"/>
        <c:minorTickMark val="none"/>
        <c:tickLblPos val="nextTo"/>
        <c:txPr>
          <a:bodyPr rot="-5400000" vert="horz"/>
          <a:lstStyle/>
          <a:p>
            <a:pPr>
              <a:defRPr sz="1400" b="0" i="0" u="none" strike="noStrike" baseline="0">
                <a:solidFill>
                  <a:srgbClr val="003366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1953920"/>
        <c:crosses val="autoZero"/>
        <c:auto val="1"/>
        <c:lblOffset val="100"/>
        <c:baseTimeUnit val="months"/>
        <c:majorUnit val="1"/>
        <c:majorTimeUnit val="months"/>
        <c:minorUnit val="1"/>
        <c:minorTimeUnit val="days"/>
      </c:dateAx>
      <c:valAx>
        <c:axId val="101953920"/>
        <c:scaling>
          <c:orientation val="minMax"/>
          <c:min val="0"/>
        </c:scaling>
        <c:delete val="0"/>
        <c:axPos val="l"/>
        <c:majorGridlines>
          <c:spPr>
            <a:effectLst>
              <a:glow>
                <a:schemeClr val="bg1"/>
              </a:glow>
              <a:softEdge rad="0"/>
            </a:effectLst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200" b="0" i="0" u="none" strike="noStrike" baseline="0">
                <a:solidFill>
                  <a:srgbClr val="003366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37067392"/>
        <c:crosses val="autoZero"/>
        <c:crossBetween val="between"/>
      </c:valAx>
      <c:spPr>
        <a:gradFill>
          <a:gsLst>
            <a:gs pos="0">
              <a:schemeClr val="bg1">
                <a:lumMod val="0"/>
                <a:lumOff val="100000"/>
                <a:alpha val="99000"/>
              </a:schemeClr>
            </a:gs>
            <a:gs pos="100000">
              <a:srgbClr val="96B4D7"/>
            </a:gs>
          </a:gsLst>
          <a:lin ang="5400000" scaled="0"/>
        </a:gradFill>
        <a:ln>
          <a:gradFill>
            <a:gsLst>
              <a:gs pos="88750">
                <a:srgbClr val="DAE3F3"/>
              </a:gs>
              <a:gs pos="29000">
                <a:srgbClr val="CAD7EF"/>
              </a:gs>
              <a:gs pos="38350">
                <a:srgbClr val="B9CAEB"/>
              </a:gs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5400000" scaled="0"/>
          </a:gradFill>
          <a:prstDash val="solid"/>
        </a:ln>
        <a:effectLst>
          <a:glow rad="152400">
            <a:schemeClr val="bg1">
              <a:alpha val="87000"/>
            </a:schemeClr>
          </a:glow>
        </a:effectLst>
        <a:scene3d>
          <a:camera prst="orthographicFront"/>
          <a:lightRig rig="glow" dir="t"/>
        </a:scene3d>
        <a:sp3d prstMaterial="clear"/>
      </c:spPr>
    </c:plotArea>
    <c:legend>
      <c:legendPos val="r"/>
      <c:legendEntry>
        <c:idx val="0"/>
        <c:txPr>
          <a:bodyPr/>
          <a:lstStyle/>
          <a:p>
            <a:pPr>
              <a:defRPr sz="1400" b="0" i="0" u="none" strike="noStrike" baseline="0">
                <a:solidFill>
                  <a:srgbClr val="003366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400" b="0" i="0" u="none" strike="noStrike" baseline="0">
                <a:solidFill>
                  <a:srgbClr val="003366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layout>
        <c:manualLayout>
          <c:xMode val="edge"/>
          <c:yMode val="edge"/>
          <c:x val="0.11468125995408916"/>
          <c:y val="0.91692209609445507"/>
          <c:w val="0.78762136667029259"/>
          <c:h val="5.3304354305869439E-2"/>
        </c:manualLayout>
      </c:layout>
      <c:overlay val="0"/>
      <c:txPr>
        <a:bodyPr/>
        <a:lstStyle/>
        <a:p>
          <a:pPr>
            <a:defRPr sz="1400" b="0" i="0" u="none" strike="noStrike" baseline="0">
              <a:solidFill>
                <a:srgbClr val="003366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80"/>
                </a:solidFill>
                <a:latin typeface="Calibri"/>
                <a:ea typeface="Calibri"/>
                <a:cs typeface="Calibri"/>
              </a:defRPr>
            </a:pPr>
            <a:r>
              <a:rPr lang="ru-RU"/>
              <a:t>КОЛИЧЕСТВО ВАКАНСИЙ, ЗАЯВЛЕННЫХ ПРЕДПРИЯТИЯМИ В СЛУЖБУ ЗАНЯТОСТИ НАСЕЛЕНИЯ ЛЕНИНГРАДСКОЙ ОБЛАСТИ </a:t>
            </a:r>
          </a:p>
        </c:rich>
      </c:tx>
      <c:layout>
        <c:manualLayout>
          <c:xMode val="edge"/>
          <c:yMode val="edge"/>
          <c:x val="0.11497858629740247"/>
          <c:y val="3.4893330641362137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7.7603382910469518E-2"/>
          <c:y val="0.16262586637748125"/>
          <c:w val="0.88518635170603677"/>
          <c:h val="0.6765063887972087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spPr/>
              <c:txPr>
                <a:bodyPr rot="-5400000" vert="horz"/>
                <a:lstStyle/>
                <a:p>
                  <a:pPr algn="ctr">
                    <a:defRPr sz="1800" b="1" i="0" u="none" strike="noStrike" baseline="0">
                      <a:solidFill>
                        <a:srgbClr val="00008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spPr/>
              <c:txPr>
                <a:bodyPr rot="-5400000" vert="horz"/>
                <a:lstStyle/>
                <a:p>
                  <a:pPr algn="ctr">
                    <a:defRPr sz="1800" b="1" i="0" u="none" strike="noStrike" baseline="0">
                      <a:solidFill>
                        <a:srgbClr val="00008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3.6832412523020259E-3"/>
                  <c:y val="7.1856287425149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spPr/>
              <c:txPr>
                <a:bodyPr rot="-5400000" vert="horz"/>
                <a:lstStyle/>
                <a:p>
                  <a:pPr algn="ctr">
                    <a:defRPr sz="1800" b="1" i="0" u="none" strike="noStrike" baseline="0">
                      <a:solidFill>
                        <a:srgbClr val="00008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496769855349273E-3"/>
                  <c:y val="4.402840696784938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spPr/>
              <c:txPr>
                <a:bodyPr rot="-5400000" vert="horz"/>
                <a:lstStyle/>
                <a:p>
                  <a:pPr algn="ctr">
                    <a:defRPr sz="1800" b="1" i="0" u="none" strike="noStrike" baseline="0">
                      <a:solidFill>
                        <a:srgbClr val="00008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 algn="ctr">
                  <a:defRPr sz="1400" b="1" i="0" u="none" strike="noStrike" baseline="0">
                    <a:solidFill>
                      <a:srgbClr val="00008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Лист1!$A$49:$A$64</c:f>
              <c:numCache>
                <c:formatCode>dd/mm/yy;@</c:formatCode>
                <c:ptCount val="16"/>
                <c:pt idx="0">
                  <c:v>42370</c:v>
                </c:pt>
                <c:pt idx="1">
                  <c:v>42401</c:v>
                </c:pt>
                <c:pt idx="2">
                  <c:v>42430</c:v>
                </c:pt>
                <c:pt idx="3">
                  <c:v>42461</c:v>
                </c:pt>
                <c:pt idx="4">
                  <c:v>42491</c:v>
                </c:pt>
                <c:pt idx="5">
                  <c:v>42522</c:v>
                </c:pt>
                <c:pt idx="6">
                  <c:v>42552</c:v>
                </c:pt>
                <c:pt idx="7">
                  <c:v>42583</c:v>
                </c:pt>
                <c:pt idx="8">
                  <c:v>42614</c:v>
                </c:pt>
                <c:pt idx="9">
                  <c:v>42644</c:v>
                </c:pt>
                <c:pt idx="10">
                  <c:v>42675</c:v>
                </c:pt>
                <c:pt idx="11">
                  <c:v>42705</c:v>
                </c:pt>
                <c:pt idx="12">
                  <c:v>42736</c:v>
                </c:pt>
                <c:pt idx="13">
                  <c:v>42767</c:v>
                </c:pt>
                <c:pt idx="14">
                  <c:v>42795</c:v>
                </c:pt>
                <c:pt idx="15">
                  <c:v>42826</c:v>
                </c:pt>
              </c:numCache>
            </c:numRef>
          </c:cat>
          <c:val>
            <c:numRef>
              <c:f>Лист1!$B$49:$B$64</c:f>
              <c:numCache>
                <c:formatCode>General</c:formatCode>
                <c:ptCount val="16"/>
                <c:pt idx="0">
                  <c:v>12764</c:v>
                </c:pt>
                <c:pt idx="1">
                  <c:v>12658</c:v>
                </c:pt>
                <c:pt idx="2">
                  <c:v>13637</c:v>
                </c:pt>
                <c:pt idx="3">
                  <c:v>15050</c:v>
                </c:pt>
                <c:pt idx="4">
                  <c:v>14530</c:v>
                </c:pt>
                <c:pt idx="5">
                  <c:v>18025</c:v>
                </c:pt>
                <c:pt idx="6">
                  <c:v>17998</c:v>
                </c:pt>
                <c:pt idx="7">
                  <c:v>17952</c:v>
                </c:pt>
                <c:pt idx="8">
                  <c:v>18139</c:v>
                </c:pt>
                <c:pt idx="9">
                  <c:v>18377</c:v>
                </c:pt>
                <c:pt idx="10">
                  <c:v>17036</c:v>
                </c:pt>
                <c:pt idx="11">
                  <c:v>16562</c:v>
                </c:pt>
                <c:pt idx="12">
                  <c:v>15114</c:v>
                </c:pt>
                <c:pt idx="13">
                  <c:v>15774</c:v>
                </c:pt>
                <c:pt idx="14">
                  <c:v>17210</c:v>
                </c:pt>
                <c:pt idx="15">
                  <c:v>18778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00962688"/>
        <c:axId val="100964224"/>
      </c:barChart>
      <c:dateAx>
        <c:axId val="100962688"/>
        <c:scaling>
          <c:orientation val="minMax"/>
        </c:scaling>
        <c:delete val="0"/>
        <c:axPos val="b"/>
        <c:majorGridlines/>
        <c:numFmt formatCode="dd/mm/yy" sourceLinked="0"/>
        <c:majorTickMark val="out"/>
        <c:minorTickMark val="none"/>
        <c:tickLblPos val="nextTo"/>
        <c:txPr>
          <a:bodyPr rot="-5400000" vert="horz"/>
          <a:lstStyle/>
          <a:p>
            <a:pPr>
              <a:defRPr sz="1100" b="0" i="0" u="none" strike="noStrike" baseline="0">
                <a:solidFill>
                  <a:srgbClr val="00008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0964224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100964224"/>
        <c:scaling>
          <c:orientation val="minMax"/>
          <c:max val="3000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100" b="0" i="0" u="none" strike="noStrike" baseline="0">
                <a:solidFill>
                  <a:srgbClr val="00008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096268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80"/>
                </a:solidFill>
                <a:latin typeface="Calibri"/>
                <a:ea typeface="Calibri"/>
                <a:cs typeface="Calibri"/>
              </a:defRPr>
            </a:pPr>
            <a:r>
              <a:rPr lang="ru-RU" sz="1400"/>
              <a:t>Трудоустроены на все виды работ, чел.</a:t>
            </a:r>
          </a:p>
        </c:rich>
      </c:tx>
      <c:layout>
        <c:manualLayout>
          <c:xMode val="edge"/>
          <c:yMode val="edge"/>
          <c:x val="0.25917014471551714"/>
          <c:y val="3.5977068655891696E-2"/>
        </c:manualLayout>
      </c:layout>
      <c:overlay val="0"/>
    </c:title>
    <c:autoTitleDeleted val="0"/>
    <c:view3D>
      <c:rotX val="0"/>
      <c:rotY val="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7137279403176551E-2"/>
          <c:y val="0.29620850770710405"/>
          <c:w val="0.89810379464970125"/>
          <c:h val="0.6089330628884195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Лист1!$B$2</c:f>
              <c:strCache>
                <c:ptCount val="1"/>
                <c:pt idx="0">
                  <c:v>За 1 квартал 2016 - 2254 чел.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6.9504237666886065E-3"/>
                  <c:y val="6.33534043538675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27181011221101E-3"/>
                  <c:y val="4.0235935293251191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267816277021136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281792917541886E-3"/>
                  <c:y val="3.03626961615246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9965610661750183E-6"/>
                  <c:y val="3.167717417656807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3555712681742318E-2"/>
                  <c:y val="7.87983426103388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2688858633065875E-2"/>
                  <c:y val="5.94109143080058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9.0722308731945554E-3"/>
                  <c:y val="2.37928003519907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1.4504730922752054E-2"/>
                  <c:y val="1.18824322881694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9.0558305501509759E-3"/>
                  <c:y val="9.50315225297042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1.8111661100301951E-3"/>
                  <c:y val="-3.167717417656807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4334983300905852E-3"/>
                  <c:y val="-1.26708696706272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8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Лист1!$A$3:$A$5</c:f>
              <c:strCache>
                <c:ptCount val="3"/>
                <c:pt idx="0">
                  <c:v>янв.16/янв.17</c:v>
                </c:pt>
                <c:pt idx="1">
                  <c:v>фев.16/фев.17</c:v>
                </c:pt>
                <c:pt idx="2">
                  <c:v>мар.16/мар.17</c:v>
                </c:pt>
              </c:strCache>
            </c:strRef>
          </c:cat>
          <c:val>
            <c:numRef>
              <c:f>Лист1!$B$3:$B$5</c:f>
              <c:numCache>
                <c:formatCode>General</c:formatCode>
                <c:ptCount val="3"/>
                <c:pt idx="0">
                  <c:v>551</c:v>
                </c:pt>
                <c:pt idx="1">
                  <c:v>812</c:v>
                </c:pt>
                <c:pt idx="2">
                  <c:v>891</c:v>
                </c:pt>
              </c:numCache>
            </c:numRef>
          </c:val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За 1 квартал 2017 - 2568 чел.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1637779023752062E-2"/>
                  <c:y val="-4.053419793114096E-3"/>
                </c:manualLayout>
              </c:layout>
              <c:spPr/>
              <c:txPr>
                <a:bodyPr rot="0" vert="horz"/>
                <a:lstStyle/>
                <a:p>
                  <a:pPr>
                    <a:defRPr sz="1400" b="1" i="0" u="none" strike="noStrike" baseline="0">
                      <a:solidFill>
                        <a:srgbClr val="C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8247142029792398E-3"/>
                  <c:y val="-7.1403892975661319E-3"/>
                </c:manualLayout>
              </c:layout>
              <c:spPr/>
              <c:txPr>
                <a:bodyPr rot="0" vert="horz"/>
                <a:lstStyle/>
                <a:p>
                  <a:pPr>
                    <a:defRPr sz="1400" b="1" i="0" u="none" strike="noStrike" baseline="0">
                      <a:solidFill>
                        <a:srgbClr val="C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7986162976142378E-3"/>
                  <c:y val="5.9495572422517398E-3"/>
                </c:manualLayout>
              </c:layout>
              <c:spPr/>
              <c:txPr>
                <a:bodyPr rot="0" vert="horz"/>
                <a:lstStyle/>
                <a:p>
                  <a:pPr>
                    <a:defRPr sz="1400" b="1" i="0" u="none" strike="noStrike" baseline="0">
                      <a:solidFill>
                        <a:srgbClr val="C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Лист1!$A$3:$A$5</c:f>
              <c:strCache>
                <c:ptCount val="3"/>
                <c:pt idx="0">
                  <c:v>янв.16/янв.17</c:v>
                </c:pt>
                <c:pt idx="1">
                  <c:v>фев.16/фев.17</c:v>
                </c:pt>
                <c:pt idx="2">
                  <c:v>мар.16/мар.17</c:v>
                </c:pt>
              </c:strCache>
            </c:strRef>
          </c:cat>
          <c:val>
            <c:numRef>
              <c:f>Лист1!$C$3:$C$5</c:f>
              <c:numCache>
                <c:formatCode>General</c:formatCode>
                <c:ptCount val="3"/>
                <c:pt idx="0">
                  <c:v>551</c:v>
                </c:pt>
                <c:pt idx="1">
                  <c:v>827</c:v>
                </c:pt>
                <c:pt idx="2">
                  <c:v>1190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2"/>
        <c:shape val="cylinder"/>
        <c:axId val="102125568"/>
        <c:axId val="102127104"/>
        <c:axId val="0"/>
      </c:bar3DChart>
      <c:catAx>
        <c:axId val="102125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200" b="1" i="0" u="none" strike="noStrike" baseline="0">
                <a:solidFill>
                  <a:srgbClr val="00008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2127104"/>
        <c:crosses val="autoZero"/>
        <c:auto val="1"/>
        <c:lblAlgn val="ctr"/>
        <c:lblOffset val="100"/>
        <c:noMultiLvlLbl val="0"/>
      </c:catAx>
      <c:valAx>
        <c:axId val="102127104"/>
        <c:scaling>
          <c:orientation val="minMax"/>
        </c:scaling>
        <c:delete val="0"/>
        <c:axPos val="l"/>
        <c:majorGridlines>
          <c:spPr>
            <a:ln w="6350"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8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0212556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2.5592420142528629E-2"/>
          <c:y val="0.1563514297554911"/>
          <c:w val="0.95353899990491697"/>
          <c:h val="4.7647465119491639E-2"/>
        </c:manualLayout>
      </c:layout>
      <c:overlay val="0"/>
      <c:txPr>
        <a:bodyPr/>
        <a:lstStyle/>
        <a:p>
          <a:pPr>
            <a:defRPr sz="1400" b="1" i="0" u="none" strike="noStrike" baseline="0">
              <a:solidFill>
                <a:srgbClr val="00008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0.01803</cdr:x>
      <cdr:y>0.07321</cdr:y>
    </cdr:from>
    <cdr:to>
      <cdr:x>0.07029</cdr:x>
      <cdr:y>0.13747</cdr:y>
    </cdr:to>
    <cdr:sp macro="" textlink="">
      <cdr:nvSpPr>
        <cdr:cNvPr id="15361" name="Text Box 204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5258" y="295722"/>
          <a:ext cx="334074" cy="2595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1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1025" b="0" i="0" u="none" strike="noStrike" baseline="0">
              <a:solidFill>
                <a:srgbClr val="002060"/>
              </a:solidFill>
              <a:latin typeface="Arial Cyr"/>
              <a:cs typeface="Arial Cyr"/>
            </a:rPr>
            <a:t>Чел.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0.00605</cdr:x>
      <cdr:y>0.0574</cdr:y>
    </cdr:from>
    <cdr:to>
      <cdr:x>0.06364</cdr:x>
      <cdr:y>0.11229</cdr:y>
    </cdr:to>
    <cdr:sp macro="" textlink="">
      <cdr:nvSpPr>
        <cdr:cNvPr id="14337" name="Text Box 102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4219" y="333864"/>
          <a:ext cx="516181" cy="31927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1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1125" b="0" i="0" u="none" strike="noStrike" baseline="0">
              <a:solidFill>
                <a:srgbClr val="002060"/>
              </a:solidFill>
              <a:latin typeface="Arial Cyr"/>
              <a:cs typeface="Arial Cyr"/>
            </a:rPr>
            <a:t>%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0.02788</cdr:x>
      <cdr:y>0.089</cdr:y>
    </cdr:from>
    <cdr:to>
      <cdr:x>0.07053</cdr:x>
      <cdr:y>0.13889</cdr:y>
    </cdr:to>
    <cdr:sp macro="" textlink="">
      <cdr:nvSpPr>
        <cdr:cNvPr id="7169" name="Text Box 102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92192" y="477673"/>
          <a:ext cx="293983" cy="26744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1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10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Ед.</a:t>
          </a: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E978F-41F9-4DD1-9E77-9B62BD18A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3394</TotalTime>
  <Pages>26</Pages>
  <Words>9548</Words>
  <Characters>54429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Е.В. Романова</dc:creator>
  <cp:lastModifiedBy>Карпова Л.В.</cp:lastModifiedBy>
  <cp:revision>336</cp:revision>
  <cp:lastPrinted>2017-04-19T08:57:00Z</cp:lastPrinted>
  <dcterms:created xsi:type="dcterms:W3CDTF">2016-10-17T07:51:00Z</dcterms:created>
  <dcterms:modified xsi:type="dcterms:W3CDTF">2017-04-19T13:06:00Z</dcterms:modified>
</cp:coreProperties>
</file>